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A6A1BC" w14:textId="77777777" w:rsidR="00767ADB" w:rsidRPr="00D21321" w:rsidRDefault="00767ADB" w:rsidP="00767ADB">
      <w:pPr>
        <w:spacing w:after="0" w:line="360" w:lineRule="auto"/>
        <w:rPr>
          <w:rFonts w:ascii="Arial" w:hAnsi="Arial" w:cs="Arial"/>
          <w:b/>
          <w:bCs/>
        </w:rPr>
      </w:pPr>
      <w:r w:rsidRPr="00D21321">
        <w:rPr>
          <w:rFonts w:ascii="Arial" w:hAnsi="Arial" w:cs="Arial"/>
          <w:b/>
          <w:bCs/>
          <w:rtl/>
        </w:rPr>
        <w:t>_הצ"ח להקלת רף ההפללה בעבירות של תמיכה או אהדה במחבלים או במעשי טרור_</w:t>
      </w:r>
    </w:p>
    <w:p w14:paraId="3E025041" w14:textId="0309E508" w:rsidR="00767ADB" w:rsidRPr="00D21321" w:rsidRDefault="00767ADB" w:rsidP="00EF76B7">
      <w:pPr>
        <w:spacing w:after="0" w:line="360" w:lineRule="auto"/>
        <w:rPr>
          <w:rFonts w:ascii="Arial" w:hAnsi="Arial" w:cs="Arial"/>
          <w:b/>
          <w:bCs/>
          <w:sz w:val="32"/>
          <w:szCs w:val="32"/>
        </w:rPr>
      </w:pPr>
      <w:r w:rsidRPr="00D21321">
        <w:rPr>
          <w:rFonts w:ascii="Arial" w:hAnsi="Arial" w:cs="Arial"/>
          <w:b/>
          <w:bCs/>
          <w:sz w:val="32"/>
          <w:szCs w:val="32"/>
          <w:rtl/>
        </w:rPr>
        <w:t>*</w:t>
      </w:r>
      <w:r w:rsidR="00EF76B7" w:rsidRPr="00D21321">
        <w:rPr>
          <w:rFonts w:ascii="Arial" w:hAnsi="Arial" w:cs="Arial" w:hint="cs"/>
          <w:b/>
          <w:bCs/>
          <w:sz w:val="32"/>
          <w:szCs w:val="32"/>
          <w:rtl/>
        </w:rPr>
        <w:t xml:space="preserve">יו"ר ועדת החוקה ח"כ שמחה </w:t>
      </w:r>
      <w:r w:rsidRPr="00D21321">
        <w:rPr>
          <w:rFonts w:ascii="Arial" w:hAnsi="Arial" w:cs="Arial"/>
          <w:b/>
          <w:bCs/>
          <w:sz w:val="32"/>
          <w:szCs w:val="32"/>
          <w:rtl/>
        </w:rPr>
        <w:t>רוטמן לנציגי הפרקליטות ומשרד המשפטים: "אתם דורשים הסתברות ספציפית ביחס לאדם ספציפי ואנחנו כח"כים מכמה מפלגות אומרים שלא הגיוני שתסתכלו על עצים ולא על היער. אנחנו לא אומרים זאת על כל מעשה טרור אלא על המתה"*</w:t>
      </w:r>
    </w:p>
    <w:p w14:paraId="79CDA4E7" w14:textId="77777777" w:rsidR="00767ADB" w:rsidRPr="00D21321" w:rsidRDefault="00767ADB" w:rsidP="00767ADB">
      <w:pPr>
        <w:spacing w:after="0" w:line="360" w:lineRule="auto"/>
        <w:rPr>
          <w:rFonts w:ascii="Arial" w:hAnsi="Arial" w:cs="Arial"/>
          <w:b/>
          <w:bCs/>
          <w:sz w:val="32"/>
          <w:szCs w:val="32"/>
          <w:rtl/>
        </w:rPr>
      </w:pPr>
    </w:p>
    <w:p w14:paraId="613C2335" w14:textId="77777777" w:rsidR="00767ADB" w:rsidRPr="00D21321" w:rsidRDefault="00767ADB" w:rsidP="00767ADB">
      <w:pPr>
        <w:spacing w:after="0" w:line="360" w:lineRule="auto"/>
        <w:rPr>
          <w:rFonts w:ascii="Arial" w:hAnsi="Arial" w:cs="Arial"/>
          <w:b/>
          <w:bCs/>
          <w:sz w:val="32"/>
          <w:szCs w:val="32"/>
          <w:rtl/>
        </w:rPr>
      </w:pPr>
      <w:r w:rsidRPr="00D21321">
        <w:rPr>
          <w:rFonts w:ascii="Arial" w:hAnsi="Arial" w:cs="Arial"/>
          <w:b/>
          <w:bCs/>
          <w:sz w:val="32"/>
          <w:szCs w:val="32"/>
          <w:rtl/>
        </w:rPr>
        <w:t xml:space="preserve">*"המשמעות של "תהיו </w:t>
      </w:r>
      <w:proofErr w:type="spellStart"/>
      <w:r w:rsidRPr="00D21321">
        <w:rPr>
          <w:rFonts w:ascii="Arial" w:hAnsi="Arial" w:cs="Arial"/>
          <w:b/>
          <w:bCs/>
          <w:sz w:val="32"/>
          <w:szCs w:val="32"/>
          <w:rtl/>
        </w:rPr>
        <w:t>נוח'בות</w:t>
      </w:r>
      <w:proofErr w:type="spellEnd"/>
      <w:r w:rsidRPr="00D21321">
        <w:rPr>
          <w:rFonts w:ascii="Arial" w:hAnsi="Arial" w:cs="Arial"/>
          <w:b/>
          <w:bCs/>
          <w:sz w:val="32"/>
          <w:szCs w:val="32"/>
          <w:rtl/>
        </w:rPr>
        <w:t xml:space="preserve">" "תעשו רצח כמו </w:t>
      </w:r>
      <w:proofErr w:type="spellStart"/>
      <w:r w:rsidRPr="00D21321">
        <w:rPr>
          <w:rFonts w:ascii="Arial" w:hAnsi="Arial" w:cs="Arial"/>
          <w:b/>
          <w:bCs/>
          <w:sz w:val="32"/>
          <w:szCs w:val="32"/>
          <w:rtl/>
        </w:rPr>
        <w:t>הנוח'בות</w:t>
      </w:r>
      <w:proofErr w:type="spellEnd"/>
      <w:r w:rsidRPr="00D21321">
        <w:rPr>
          <w:rFonts w:ascii="Arial" w:hAnsi="Arial" w:cs="Arial"/>
          <w:b/>
          <w:bCs/>
          <w:sz w:val="32"/>
          <w:szCs w:val="32"/>
          <w:rtl/>
        </w:rPr>
        <w:t xml:space="preserve">" או "כל הכבוד </w:t>
      </w:r>
      <w:proofErr w:type="spellStart"/>
      <w:r w:rsidRPr="00D21321">
        <w:rPr>
          <w:rFonts w:ascii="Arial" w:hAnsi="Arial" w:cs="Arial"/>
          <w:b/>
          <w:bCs/>
          <w:sz w:val="32"/>
          <w:szCs w:val="32"/>
          <w:rtl/>
        </w:rPr>
        <w:t>לנוח'בות</w:t>
      </w:r>
      <w:proofErr w:type="spellEnd"/>
      <w:r w:rsidRPr="00D21321">
        <w:rPr>
          <w:rFonts w:ascii="Arial" w:hAnsi="Arial" w:cs="Arial"/>
          <w:b/>
          <w:bCs/>
          <w:sz w:val="32"/>
          <w:szCs w:val="32"/>
          <w:rtl/>
        </w:rPr>
        <w:t>", כלפי נוער היא אותה משמעות ואותה תוצאה"*</w:t>
      </w:r>
    </w:p>
    <w:p w14:paraId="5B1F9AAB" w14:textId="77777777" w:rsidR="00767ADB" w:rsidRPr="00D21321" w:rsidRDefault="00767ADB" w:rsidP="00767ADB">
      <w:pPr>
        <w:spacing w:after="0" w:line="360" w:lineRule="auto"/>
        <w:rPr>
          <w:rFonts w:ascii="Arial" w:hAnsi="Arial" w:cs="Arial"/>
          <w:b/>
          <w:bCs/>
          <w:sz w:val="32"/>
          <w:szCs w:val="32"/>
          <w:rtl/>
        </w:rPr>
      </w:pPr>
    </w:p>
    <w:p w14:paraId="667D79F8" w14:textId="77777777" w:rsidR="00767ADB" w:rsidRPr="00D21321" w:rsidRDefault="00767ADB" w:rsidP="00767ADB">
      <w:pPr>
        <w:spacing w:after="0" w:line="360" w:lineRule="auto"/>
        <w:rPr>
          <w:rFonts w:ascii="Arial" w:hAnsi="Arial" w:cs="Arial"/>
          <w:b/>
          <w:bCs/>
          <w:sz w:val="32"/>
          <w:szCs w:val="32"/>
          <w:rtl/>
        </w:rPr>
      </w:pPr>
      <w:r w:rsidRPr="00D21321">
        <w:rPr>
          <w:rFonts w:ascii="Arial" w:hAnsi="Arial" w:cs="Arial"/>
          <w:b/>
          <w:bCs/>
          <w:sz w:val="32"/>
          <w:szCs w:val="32"/>
          <w:rtl/>
        </w:rPr>
        <w:t>*רפ"ק אודי רונן, קצין חקירות מחוז ירושלים במשטרה: "ביקשנו לבטל או לצמצם את היסוד ההסתברותי כי הוא נועל את ידינו"</w:t>
      </w:r>
      <w:r w:rsidRPr="00D21321">
        <w:rPr>
          <w:rFonts w:ascii="Arial" w:hAnsi="Arial" w:cs="Arial"/>
          <w:b/>
          <w:bCs/>
          <w:sz w:val="32"/>
          <w:szCs w:val="32"/>
        </w:rPr>
        <w:t>;</w:t>
      </w:r>
      <w:r w:rsidRPr="00D21321">
        <w:rPr>
          <w:rFonts w:ascii="Arial" w:hAnsi="Arial" w:cs="Arial"/>
          <w:b/>
          <w:bCs/>
          <w:sz w:val="32"/>
          <w:szCs w:val="32"/>
          <w:rtl/>
        </w:rPr>
        <w:t xml:space="preserve"> </w:t>
      </w:r>
      <w:r w:rsidRPr="00D21321">
        <w:rPr>
          <w:rFonts w:ascii="Arial" w:hAnsi="Arial" w:cs="Arial" w:hint="cs"/>
          <w:b/>
          <w:bCs/>
          <w:sz w:val="32"/>
          <w:szCs w:val="32"/>
          <w:rtl/>
        </w:rPr>
        <w:t xml:space="preserve">"בכלים של היום אנחנו אמורים לבדוק כמה אנשים ברשת ראו, כמה נתנו לייק, שיתפו והגיבו ומה היו התגובות, אבל האדם כתב "כל הכבוד </w:t>
      </w:r>
      <w:proofErr w:type="spellStart"/>
      <w:r w:rsidRPr="00D21321">
        <w:rPr>
          <w:rFonts w:ascii="Arial" w:hAnsi="Arial" w:cs="Arial" w:hint="cs"/>
          <w:b/>
          <w:bCs/>
          <w:sz w:val="32"/>
          <w:szCs w:val="32"/>
          <w:rtl/>
        </w:rPr>
        <w:t>לנוח'בות</w:t>
      </w:r>
      <w:proofErr w:type="spellEnd"/>
      <w:r w:rsidRPr="00D21321">
        <w:rPr>
          <w:rFonts w:ascii="Arial" w:hAnsi="Arial" w:cs="Arial" w:hint="cs"/>
          <w:b/>
          <w:bCs/>
          <w:sz w:val="32"/>
          <w:szCs w:val="32"/>
          <w:rtl/>
        </w:rPr>
        <w:t>. אני צריך לבדוק אם בעקבות כתיבתו נער בן 14 ילך לעשות מעשה?"*</w:t>
      </w:r>
    </w:p>
    <w:p w14:paraId="76BD15DA" w14:textId="77777777" w:rsidR="00767ADB" w:rsidRPr="00D21321" w:rsidRDefault="00767ADB" w:rsidP="00767ADB">
      <w:pPr>
        <w:spacing w:after="0" w:line="360" w:lineRule="auto"/>
        <w:rPr>
          <w:rFonts w:ascii="Arial" w:hAnsi="Arial" w:cs="Arial" w:hint="cs"/>
          <w:b/>
          <w:bCs/>
          <w:sz w:val="32"/>
          <w:szCs w:val="32"/>
          <w:rtl/>
        </w:rPr>
      </w:pPr>
    </w:p>
    <w:p w14:paraId="4EFC4893" w14:textId="77777777" w:rsidR="00767ADB" w:rsidRPr="00D21321" w:rsidRDefault="00767ADB" w:rsidP="00767ADB">
      <w:pPr>
        <w:spacing w:after="0" w:line="360" w:lineRule="auto"/>
        <w:rPr>
          <w:rFonts w:ascii="Arial" w:hAnsi="Arial" w:cs="Arial"/>
          <w:b/>
          <w:bCs/>
          <w:sz w:val="32"/>
          <w:szCs w:val="32"/>
          <w:rtl/>
        </w:rPr>
      </w:pPr>
      <w:r w:rsidRPr="00D21321">
        <w:rPr>
          <w:rFonts w:ascii="Arial" w:hAnsi="Arial" w:cs="Arial"/>
          <w:b/>
          <w:bCs/>
          <w:sz w:val="32"/>
          <w:szCs w:val="32"/>
          <w:rtl/>
        </w:rPr>
        <w:t xml:space="preserve">*עו"ד שלומי </w:t>
      </w:r>
      <w:proofErr w:type="spellStart"/>
      <w:r w:rsidRPr="00D21321">
        <w:rPr>
          <w:rFonts w:ascii="Arial" w:hAnsi="Arial" w:cs="Arial"/>
          <w:b/>
          <w:bCs/>
          <w:sz w:val="32"/>
          <w:szCs w:val="32"/>
          <w:rtl/>
        </w:rPr>
        <w:t>אברמזון</w:t>
      </w:r>
      <w:proofErr w:type="spellEnd"/>
      <w:r w:rsidRPr="00D21321">
        <w:rPr>
          <w:rFonts w:ascii="Arial" w:hAnsi="Arial" w:cs="Arial"/>
          <w:b/>
          <w:bCs/>
          <w:sz w:val="32"/>
          <w:szCs w:val="32"/>
          <w:rtl/>
        </w:rPr>
        <w:t>, ראש תחום ביטחון ותפקידים מיוחדים בפרקליטות המדינה: "אני מעריך את הרצון של הח"כים לנסות לסייע לנו להיאבק בהסתה וחושב שיש לנו מספיק כלים. יעידו על כך מאות החקירות שנפתחו ועוד מעט 200 כתבי אישום"*</w:t>
      </w:r>
    </w:p>
    <w:p w14:paraId="3F791D53" w14:textId="77777777" w:rsidR="00767ADB" w:rsidRPr="00D21321" w:rsidRDefault="00767ADB" w:rsidP="00767ADB">
      <w:pPr>
        <w:spacing w:after="0" w:line="360" w:lineRule="auto"/>
        <w:rPr>
          <w:rFonts w:ascii="Arial" w:hAnsi="Arial" w:cs="Arial"/>
          <w:b/>
          <w:bCs/>
          <w:sz w:val="32"/>
          <w:szCs w:val="32"/>
          <w:rtl/>
        </w:rPr>
      </w:pPr>
    </w:p>
    <w:p w14:paraId="2466BE8A" w14:textId="77777777" w:rsidR="00767ADB" w:rsidRPr="00D21321" w:rsidRDefault="00767ADB" w:rsidP="00767ADB">
      <w:pPr>
        <w:spacing w:after="0" w:line="360" w:lineRule="auto"/>
        <w:rPr>
          <w:rFonts w:ascii="Arial" w:hAnsi="Arial" w:cs="Arial"/>
          <w:b/>
          <w:bCs/>
          <w:rtl/>
        </w:rPr>
      </w:pPr>
      <w:r w:rsidRPr="00D21321">
        <w:rPr>
          <w:rFonts w:ascii="Arial" w:hAnsi="Arial" w:cs="Arial"/>
          <w:b/>
          <w:bCs/>
          <w:rtl/>
        </w:rPr>
        <w:t xml:space="preserve">ועדת חוקה המשיכה היום (ב') להכין לקריאה ראשונה 4 הצעות חוק לתיקון חוק המאבק בטרור, שיזמו ח״כ יצחק </w:t>
      </w:r>
      <w:proofErr w:type="spellStart"/>
      <w:r w:rsidRPr="00D21321">
        <w:rPr>
          <w:rFonts w:ascii="Arial" w:hAnsi="Arial" w:cs="Arial"/>
          <w:b/>
          <w:bCs/>
          <w:rtl/>
        </w:rPr>
        <w:t>קרויזר</w:t>
      </w:r>
      <w:proofErr w:type="spellEnd"/>
      <w:r w:rsidRPr="00D21321">
        <w:rPr>
          <w:rFonts w:ascii="Arial" w:hAnsi="Arial" w:cs="Arial"/>
          <w:b/>
          <w:bCs/>
          <w:rtl/>
        </w:rPr>
        <w:t xml:space="preserve">, ח״כ צבי ידידיה סוכות, ח״כ לימור </w:t>
      </w:r>
      <w:proofErr w:type="spellStart"/>
      <w:r w:rsidRPr="00D21321">
        <w:rPr>
          <w:rFonts w:ascii="Arial" w:hAnsi="Arial" w:cs="Arial"/>
          <w:b/>
          <w:bCs/>
          <w:rtl/>
        </w:rPr>
        <w:t>סון</w:t>
      </w:r>
      <w:proofErr w:type="spellEnd"/>
      <w:r w:rsidRPr="00D21321">
        <w:rPr>
          <w:rFonts w:ascii="Arial" w:hAnsi="Arial" w:cs="Arial"/>
          <w:b/>
          <w:bCs/>
          <w:rtl/>
        </w:rPr>
        <w:t xml:space="preserve"> הר מלך וח״כ אליהו רביבו. </w:t>
      </w:r>
    </w:p>
    <w:p w14:paraId="14A86F41" w14:textId="77777777" w:rsidR="00767ADB" w:rsidRPr="00D21321" w:rsidRDefault="00767ADB" w:rsidP="00767ADB">
      <w:pPr>
        <w:spacing w:after="0" w:line="360" w:lineRule="auto"/>
        <w:rPr>
          <w:rFonts w:ascii="Arial" w:hAnsi="Arial" w:cs="Arial"/>
          <w:b/>
          <w:bCs/>
          <w:rtl/>
        </w:rPr>
      </w:pPr>
    </w:p>
    <w:p w14:paraId="1CC0D028" w14:textId="77777777" w:rsidR="00767ADB" w:rsidRPr="00D21321" w:rsidRDefault="00767ADB" w:rsidP="00767ADB">
      <w:pPr>
        <w:spacing w:after="0" w:line="360" w:lineRule="auto"/>
        <w:rPr>
          <w:rFonts w:ascii="Arial" w:hAnsi="Arial" w:cs="Arial"/>
          <w:b/>
          <w:bCs/>
          <w:rtl/>
        </w:rPr>
      </w:pPr>
      <w:r w:rsidRPr="00D21321">
        <w:rPr>
          <w:rFonts w:ascii="Arial" w:hAnsi="Arial" w:cs="Arial"/>
          <w:b/>
          <w:bCs/>
          <w:rtl/>
        </w:rPr>
        <w:t>הצעות החוק נועדו לתקן את עבירת ההסתה לטרור בחוק המאבק בטרור, בשני היבטים: להרחיב את העבירה שעניינה פרסום דברי שבח, אהדה, עידוד, תמיכה או הזדהות עם מעשה טרור, כך שתחול גם על מי שמפרסם דברי שבח או אהדה ליחיד המבצע פעולת טרור של המתה. ההיבט השני- לבטל את "המבחן ההסתברותי" הנדרש כיום בעבירה.</w:t>
      </w:r>
    </w:p>
    <w:p w14:paraId="2BFE4335" w14:textId="77777777" w:rsidR="00767ADB" w:rsidRDefault="00767ADB" w:rsidP="00767ADB">
      <w:pPr>
        <w:spacing w:after="0" w:line="360" w:lineRule="auto"/>
        <w:rPr>
          <w:rFonts w:ascii="Arial" w:hAnsi="Arial" w:cs="Arial"/>
          <w:b/>
          <w:bCs/>
          <w:rtl/>
        </w:rPr>
      </w:pPr>
    </w:p>
    <w:p w14:paraId="20C379CF" w14:textId="75E1314E" w:rsidR="00424331" w:rsidRDefault="00424331" w:rsidP="00767ADB">
      <w:pPr>
        <w:spacing w:after="0" w:line="360" w:lineRule="auto"/>
        <w:rPr>
          <w:rFonts w:ascii="Arial" w:hAnsi="Arial" w:cs="Arial" w:hint="cs"/>
          <w:b/>
          <w:bCs/>
          <w:rtl/>
        </w:rPr>
      </w:pPr>
      <w:r>
        <w:rPr>
          <w:rFonts w:ascii="Arial" w:hAnsi="Arial" w:cs="Arial" w:hint="cs"/>
          <w:b/>
          <w:bCs/>
          <w:rtl/>
        </w:rPr>
        <w:t>צילום: דני שם טוב, דוברות הכנסת</w:t>
      </w:r>
    </w:p>
    <w:p w14:paraId="0293A9AE" w14:textId="778B5EC5" w:rsidR="00424331" w:rsidRDefault="00424331" w:rsidP="00767ADB">
      <w:pPr>
        <w:spacing w:after="0" w:line="360" w:lineRule="auto"/>
        <w:rPr>
          <w:rFonts w:ascii="Arial" w:hAnsi="Arial" w:cs="Arial"/>
          <w:b/>
          <w:bCs/>
          <w:rtl/>
        </w:rPr>
      </w:pPr>
      <w:hyperlink r:id="rId4" w:history="1">
        <w:r w:rsidRPr="00AA4E81">
          <w:rPr>
            <w:rStyle w:val="Hyperlink"/>
            <w:rFonts w:ascii="Arial" w:hAnsi="Arial" w:cs="Arial"/>
            <w:b/>
            <w:bCs/>
          </w:rPr>
          <w:t>https://photos.app.goo.gl/sXHhKdYtFeha36GU6</w:t>
        </w:r>
      </w:hyperlink>
    </w:p>
    <w:p w14:paraId="4A928D8B" w14:textId="77777777" w:rsidR="00424331" w:rsidRPr="00D21321" w:rsidRDefault="00424331" w:rsidP="00767ADB">
      <w:pPr>
        <w:spacing w:after="0" w:line="360" w:lineRule="auto"/>
        <w:rPr>
          <w:rFonts w:ascii="Arial" w:hAnsi="Arial" w:cs="Arial"/>
          <w:b/>
          <w:bCs/>
          <w:rtl/>
        </w:rPr>
      </w:pPr>
      <w:bookmarkStart w:id="0" w:name="_GoBack"/>
      <w:bookmarkEnd w:id="0"/>
    </w:p>
    <w:p w14:paraId="54651654" w14:textId="4AF53E04" w:rsidR="00767ADB" w:rsidRPr="00D21321" w:rsidRDefault="00767ADB" w:rsidP="00767ADB">
      <w:pPr>
        <w:spacing w:after="0" w:line="360" w:lineRule="auto"/>
        <w:rPr>
          <w:rFonts w:ascii="Arial" w:hAnsi="Arial" w:cs="Arial"/>
          <w:rtl/>
        </w:rPr>
      </w:pPr>
      <w:r w:rsidRPr="00D21321">
        <w:rPr>
          <w:rFonts w:ascii="Arial" w:hAnsi="Arial" w:cs="Arial"/>
          <w:b/>
          <w:bCs/>
          <w:rtl/>
        </w:rPr>
        <w:t xml:space="preserve">יו״ר הוועדה, ח״כ שמחה רוטמן: "כרגע מונחות על השולחן שתי אופציות. אחת עוסקת בסוג של הנמכת רף המבחן ההסתברותי או ביטולו לגמרי והאפשרות </w:t>
      </w:r>
      <w:proofErr w:type="spellStart"/>
      <w:r w:rsidRPr="00D21321">
        <w:rPr>
          <w:rFonts w:ascii="Arial" w:hAnsi="Arial" w:cs="Arial"/>
          <w:b/>
          <w:bCs/>
          <w:rtl/>
        </w:rPr>
        <w:t>השניה</w:t>
      </w:r>
      <w:proofErr w:type="spellEnd"/>
      <w:r w:rsidRPr="00D21321">
        <w:rPr>
          <w:rFonts w:ascii="Arial" w:hAnsi="Arial" w:cs="Arial"/>
          <w:b/>
          <w:bCs/>
          <w:rtl/>
        </w:rPr>
        <w:t xml:space="preserve"> שעלתה בדיון האחרון היא קביעת יסוד נפשי מיוחד בעבירות טרור מסוג המתה, בכוונה להזדהות עם המעשה. </w:t>
      </w:r>
      <w:r w:rsidRPr="00D21321">
        <w:rPr>
          <w:rFonts w:ascii="Arial" w:hAnsi="Arial" w:cs="Arial"/>
          <w:rtl/>
        </w:rPr>
        <w:t xml:space="preserve">יש לדון </w:t>
      </w:r>
      <w:proofErr w:type="spellStart"/>
      <w:r w:rsidRPr="00D21321">
        <w:rPr>
          <w:rFonts w:ascii="Arial" w:hAnsi="Arial" w:cs="Arial"/>
          <w:rtl/>
        </w:rPr>
        <w:t>באיך</w:t>
      </w:r>
      <w:proofErr w:type="spellEnd"/>
      <w:r w:rsidRPr="00D21321">
        <w:rPr>
          <w:rFonts w:ascii="Arial" w:hAnsi="Arial" w:cs="Arial"/>
          <w:rtl/>
        </w:rPr>
        <w:t xml:space="preserve"> מודדים את עבירות ההסתה. כשאני שואל מה ההבדל בהתנהלות המסית והמוסת והאם למשחק המילים יש משמעות "תהיו </w:t>
      </w:r>
      <w:proofErr w:type="spellStart"/>
      <w:r w:rsidRPr="00D21321">
        <w:rPr>
          <w:rFonts w:ascii="Arial" w:hAnsi="Arial" w:cs="Arial"/>
          <w:rtl/>
        </w:rPr>
        <w:t>נוח'בות</w:t>
      </w:r>
      <w:proofErr w:type="spellEnd"/>
      <w:r w:rsidRPr="00D21321">
        <w:rPr>
          <w:rFonts w:ascii="Arial" w:hAnsi="Arial" w:cs="Arial"/>
          <w:rtl/>
        </w:rPr>
        <w:t xml:space="preserve">" "תעשו רצח כמו </w:t>
      </w:r>
      <w:proofErr w:type="spellStart"/>
      <w:r w:rsidRPr="00D21321">
        <w:rPr>
          <w:rFonts w:ascii="Arial" w:hAnsi="Arial" w:cs="Arial"/>
          <w:rtl/>
        </w:rPr>
        <w:t>הנוח'בות</w:t>
      </w:r>
      <w:proofErr w:type="spellEnd"/>
      <w:r w:rsidRPr="00D21321">
        <w:rPr>
          <w:rFonts w:ascii="Arial" w:hAnsi="Arial" w:cs="Arial"/>
          <w:rtl/>
        </w:rPr>
        <w:t xml:space="preserve">" או "כל הכבוד </w:t>
      </w:r>
      <w:proofErr w:type="spellStart"/>
      <w:r w:rsidRPr="00D21321">
        <w:rPr>
          <w:rFonts w:ascii="Arial" w:hAnsi="Arial" w:cs="Arial"/>
          <w:rtl/>
        </w:rPr>
        <w:t>לנוח'בות</w:t>
      </w:r>
      <w:proofErr w:type="spellEnd"/>
      <w:r w:rsidRPr="00D21321">
        <w:rPr>
          <w:rFonts w:ascii="Arial" w:hAnsi="Arial" w:cs="Arial"/>
          <w:rtl/>
        </w:rPr>
        <w:t xml:space="preserve">", המשמעות בעיניי כלפי נוער היא אותה משמעות ואותה תוצאה. מה ההבדל המשפטי בין שלושת הביטויים שהזכרתי?. מי שאומר "כל הכבוד ליחיא </w:t>
      </w:r>
      <w:proofErr w:type="spellStart"/>
      <w:r w:rsidRPr="00D21321">
        <w:rPr>
          <w:rFonts w:ascii="Arial" w:hAnsi="Arial" w:cs="Arial"/>
          <w:rtl/>
        </w:rPr>
        <w:t>סינו</w:t>
      </w:r>
      <w:r w:rsidR="00D21321">
        <w:rPr>
          <w:rFonts w:ascii="Arial" w:hAnsi="Arial" w:cs="Arial" w:hint="cs"/>
          <w:rtl/>
        </w:rPr>
        <w:t>ו</w:t>
      </w:r>
      <w:r w:rsidRPr="00D21321">
        <w:rPr>
          <w:rFonts w:ascii="Arial" w:hAnsi="Arial" w:cs="Arial"/>
          <w:rtl/>
        </w:rPr>
        <w:t>אר</w:t>
      </w:r>
      <w:proofErr w:type="spellEnd"/>
      <w:r w:rsidRPr="00D21321">
        <w:rPr>
          <w:rFonts w:ascii="Arial" w:hAnsi="Arial" w:cs="Arial"/>
          <w:rtl/>
        </w:rPr>
        <w:t xml:space="preserve">" או "יחיא </w:t>
      </w:r>
      <w:proofErr w:type="spellStart"/>
      <w:r w:rsidRPr="00D21321">
        <w:rPr>
          <w:rFonts w:ascii="Arial" w:hAnsi="Arial" w:cs="Arial"/>
          <w:rtl/>
        </w:rPr>
        <w:t>סינו</w:t>
      </w:r>
      <w:r w:rsidR="00D21321">
        <w:rPr>
          <w:rFonts w:ascii="Arial" w:hAnsi="Arial" w:cs="Arial" w:hint="cs"/>
          <w:rtl/>
        </w:rPr>
        <w:t>ו</w:t>
      </w:r>
      <w:r w:rsidRPr="00D21321">
        <w:rPr>
          <w:rFonts w:ascii="Arial" w:hAnsi="Arial" w:cs="Arial"/>
          <w:rtl/>
        </w:rPr>
        <w:t>אר</w:t>
      </w:r>
      <w:proofErr w:type="spellEnd"/>
      <w:r w:rsidRPr="00D21321">
        <w:rPr>
          <w:rFonts w:ascii="Arial" w:hAnsi="Arial" w:cs="Arial"/>
          <w:rtl/>
        </w:rPr>
        <w:t xml:space="preserve"> המלך", או "תהיו שאהידים כמו", נכלל בסעיף הנוכחי ונכנס לגדר מפרסם עידוד שבח או אהדה לטרור? שאלת ההסתברות האם התמיכה תוביל לאירוע טרור מקשה על הוכחה וחקירה. אני מניח שבשטח אחרי 7.10 ההתייחסות לאמירות הללו שונה".  </w:t>
      </w:r>
    </w:p>
    <w:p w14:paraId="451678B2" w14:textId="77777777" w:rsidR="00767ADB" w:rsidRPr="00D21321" w:rsidRDefault="00767ADB" w:rsidP="00767ADB">
      <w:pPr>
        <w:spacing w:after="0" w:line="360" w:lineRule="auto"/>
        <w:rPr>
          <w:rFonts w:ascii="Arial" w:hAnsi="Arial" w:cs="Arial"/>
          <w:rtl/>
        </w:rPr>
      </w:pPr>
    </w:p>
    <w:p w14:paraId="0A2118E3" w14:textId="77777777" w:rsidR="00767ADB" w:rsidRPr="00D21321" w:rsidRDefault="00767ADB" w:rsidP="00767ADB">
      <w:pPr>
        <w:spacing w:after="0" w:line="360" w:lineRule="auto"/>
        <w:rPr>
          <w:rFonts w:ascii="Arial" w:hAnsi="Arial" w:cs="Arial"/>
          <w:rtl/>
        </w:rPr>
      </w:pPr>
      <w:r w:rsidRPr="00D21321">
        <w:rPr>
          <w:rFonts w:ascii="Arial" w:hAnsi="Arial" w:cs="Arial"/>
          <w:rtl/>
        </w:rPr>
        <w:t xml:space="preserve">לאחר מכן הוסיף: "נאמר כאילו אנחנו מגזימים ואני רוצה לספר לכם על </w:t>
      </w:r>
      <w:proofErr w:type="spellStart"/>
      <w:r w:rsidRPr="00D21321">
        <w:rPr>
          <w:rFonts w:ascii="Arial" w:hAnsi="Arial" w:cs="Arial"/>
          <w:rtl/>
        </w:rPr>
        <w:t>איברהים</w:t>
      </w:r>
      <w:proofErr w:type="spellEnd"/>
      <w:r w:rsidRPr="00D21321">
        <w:rPr>
          <w:rFonts w:ascii="Arial" w:hAnsi="Arial" w:cs="Arial"/>
          <w:rtl/>
        </w:rPr>
        <w:t xml:space="preserve"> </w:t>
      </w:r>
      <w:proofErr w:type="spellStart"/>
      <w:r w:rsidRPr="00D21321">
        <w:rPr>
          <w:rFonts w:ascii="Arial" w:hAnsi="Arial" w:cs="Arial"/>
          <w:rtl/>
        </w:rPr>
        <w:t>חאמד</w:t>
      </w:r>
      <w:proofErr w:type="spellEnd"/>
      <w:r w:rsidRPr="00D21321">
        <w:rPr>
          <w:rFonts w:ascii="Arial" w:hAnsi="Arial" w:cs="Arial"/>
          <w:rtl/>
        </w:rPr>
        <w:t xml:space="preserve"> שהרשע על פי הודאתו בניסיון טרור, עבירות בנשק, עבירות ניסיון לרצח ובנוסף גם עבירת הסתננות לשטח ישראל. מי שירה רקטות על ישראל זה מינימום מאסר עולם והוא קיבל 17 שנות מאסר בהסדר עם הפרקליטות, הנחת סוף עונה, אז כשאומרים שאנחנו מגזימים, אני חושב שאנחנו דורשים הרבה פחות מדי. כמעט על כל עבירה שלו אפשר לגזור מאסר עולם. במאבקה של ישראל בטרור בצד המשפטי אנחנו רחמנים בני רחמנים בני רחמנים". </w:t>
      </w:r>
    </w:p>
    <w:p w14:paraId="32C4763C" w14:textId="77777777" w:rsidR="00767ADB" w:rsidRPr="00D21321" w:rsidRDefault="00767ADB" w:rsidP="00767ADB">
      <w:pPr>
        <w:spacing w:after="0" w:line="360" w:lineRule="auto"/>
        <w:rPr>
          <w:rFonts w:ascii="Arial" w:hAnsi="Arial" w:cs="Arial"/>
          <w:b/>
          <w:bCs/>
          <w:rtl/>
        </w:rPr>
      </w:pPr>
    </w:p>
    <w:p w14:paraId="35F8B75C" w14:textId="77777777" w:rsidR="00767ADB" w:rsidRPr="00D21321" w:rsidRDefault="00767ADB" w:rsidP="00767ADB">
      <w:pPr>
        <w:spacing w:after="0" w:line="360" w:lineRule="auto"/>
        <w:rPr>
          <w:rFonts w:ascii="Arial" w:hAnsi="Arial" w:cs="Arial"/>
          <w:b/>
          <w:bCs/>
          <w:rtl/>
        </w:rPr>
      </w:pPr>
      <w:r w:rsidRPr="00D21321">
        <w:rPr>
          <w:rFonts w:ascii="Arial" w:hAnsi="Arial" w:cs="Arial"/>
          <w:b/>
          <w:bCs/>
          <w:rtl/>
        </w:rPr>
        <w:t xml:space="preserve">ח"כ לימור </w:t>
      </w:r>
      <w:proofErr w:type="spellStart"/>
      <w:r w:rsidRPr="00D21321">
        <w:rPr>
          <w:rFonts w:ascii="Arial" w:hAnsi="Arial" w:cs="Arial"/>
          <w:b/>
          <w:bCs/>
          <w:rtl/>
        </w:rPr>
        <w:t>סון</w:t>
      </w:r>
      <w:proofErr w:type="spellEnd"/>
      <w:r w:rsidRPr="00D21321">
        <w:rPr>
          <w:rFonts w:ascii="Arial" w:hAnsi="Arial" w:cs="Arial"/>
          <w:b/>
          <w:bCs/>
          <w:rtl/>
        </w:rPr>
        <w:t xml:space="preserve"> הר מלך, יוזמת החוק: "</w:t>
      </w:r>
      <w:r w:rsidRPr="00D21321">
        <w:rPr>
          <w:rFonts w:ascii="Arial" w:hAnsi="Arial" w:cs="Arial"/>
          <w:rtl/>
        </w:rPr>
        <w:t xml:space="preserve">התיקון שהבאנו בכך שכל סימון אהדה ייחשב כהסתה, בא כתוצאה מסימון </w:t>
      </w:r>
      <w:proofErr w:type="spellStart"/>
      <w:r w:rsidRPr="00D21321">
        <w:rPr>
          <w:rFonts w:ascii="Arial" w:hAnsi="Arial" w:cs="Arial"/>
          <w:rtl/>
        </w:rPr>
        <w:t>לייקים</w:t>
      </w:r>
      <w:proofErr w:type="spellEnd"/>
      <w:r w:rsidRPr="00D21321">
        <w:rPr>
          <w:rFonts w:ascii="Arial" w:hAnsi="Arial" w:cs="Arial"/>
          <w:rtl/>
        </w:rPr>
        <w:t xml:space="preserve"> של רופא בביה"ח ברזילי, כשנוהרים מאות פצועים במצבים מאוד קשים. בזמן הזה הוא מרשה לעצמו לסמן 32 </w:t>
      </w:r>
      <w:proofErr w:type="spellStart"/>
      <w:r w:rsidRPr="00D21321">
        <w:rPr>
          <w:rFonts w:ascii="Arial" w:hAnsi="Arial" w:cs="Arial"/>
          <w:rtl/>
        </w:rPr>
        <w:t>לייקים</w:t>
      </w:r>
      <w:proofErr w:type="spellEnd"/>
      <w:r w:rsidRPr="00D21321">
        <w:rPr>
          <w:rFonts w:ascii="Arial" w:hAnsi="Arial" w:cs="Arial"/>
          <w:rtl/>
        </w:rPr>
        <w:t xml:space="preserve"> על הזוועות שמתבצעות והפרקליטות לא ראתה לנכון לפתוח בחקירה על כך בטענה שסימון לייק לא נחשב הסתה. רק בעקבות הנחת הצעת החוק פתחו בחקירה באותו מקרה". </w:t>
      </w:r>
    </w:p>
    <w:p w14:paraId="219F1CEA" w14:textId="77777777" w:rsidR="00767ADB" w:rsidRPr="00D21321" w:rsidRDefault="00767ADB" w:rsidP="00767ADB">
      <w:pPr>
        <w:spacing w:after="0" w:line="360" w:lineRule="auto"/>
        <w:rPr>
          <w:rFonts w:ascii="Arial" w:hAnsi="Arial" w:cs="Arial"/>
          <w:b/>
          <w:bCs/>
          <w:rtl/>
        </w:rPr>
      </w:pPr>
    </w:p>
    <w:p w14:paraId="70250456" w14:textId="77777777" w:rsidR="00767ADB" w:rsidRPr="00D21321" w:rsidRDefault="00767ADB" w:rsidP="00767ADB">
      <w:pPr>
        <w:spacing w:after="0" w:line="360" w:lineRule="auto"/>
        <w:rPr>
          <w:rFonts w:ascii="Arial" w:hAnsi="Arial" w:cs="Arial"/>
          <w:rtl/>
        </w:rPr>
      </w:pPr>
      <w:r w:rsidRPr="00D21321">
        <w:rPr>
          <w:rFonts w:ascii="Arial" w:hAnsi="Arial" w:cs="Arial"/>
          <w:b/>
          <w:bCs/>
          <w:rtl/>
        </w:rPr>
        <w:lastRenderedPageBreak/>
        <w:t>ח"כ אליהו רביבו, יוזם החוק: "</w:t>
      </w:r>
      <w:r w:rsidRPr="00D21321">
        <w:rPr>
          <w:rFonts w:ascii="Arial" w:hAnsi="Arial" w:cs="Arial"/>
          <w:rtl/>
        </w:rPr>
        <w:t xml:space="preserve">בעולם מתוקן לא היו תומכי טרור בבית הזה או במקומות אחרים, אבל בתוכנו יש מבקשי רעתנו מבאי ביתנו ולכן אנחנו נאלצים לקדם את החקיקה". </w:t>
      </w:r>
    </w:p>
    <w:p w14:paraId="57245472" w14:textId="77777777" w:rsidR="00767ADB" w:rsidRPr="00D21321" w:rsidRDefault="00767ADB" w:rsidP="00767ADB">
      <w:pPr>
        <w:spacing w:after="0" w:line="360" w:lineRule="auto"/>
        <w:rPr>
          <w:rFonts w:ascii="Arial" w:hAnsi="Arial" w:cs="Arial"/>
          <w:rtl/>
        </w:rPr>
      </w:pPr>
    </w:p>
    <w:p w14:paraId="27C88756" w14:textId="77777777" w:rsidR="00767ADB" w:rsidRPr="00D21321" w:rsidRDefault="00767ADB" w:rsidP="00767ADB">
      <w:pPr>
        <w:spacing w:after="0" w:line="360" w:lineRule="auto"/>
        <w:rPr>
          <w:rFonts w:ascii="Arial" w:hAnsi="Arial" w:cs="Arial"/>
          <w:rtl/>
        </w:rPr>
      </w:pPr>
      <w:r w:rsidRPr="00D21321">
        <w:rPr>
          <w:rFonts w:ascii="Arial" w:hAnsi="Arial" w:cs="Arial"/>
          <w:b/>
          <w:bCs/>
          <w:rtl/>
        </w:rPr>
        <w:t xml:space="preserve">ח"כ יצחק </w:t>
      </w:r>
      <w:proofErr w:type="spellStart"/>
      <w:r w:rsidRPr="00D21321">
        <w:rPr>
          <w:rFonts w:ascii="Arial" w:hAnsi="Arial" w:cs="Arial"/>
          <w:b/>
          <w:bCs/>
          <w:rtl/>
        </w:rPr>
        <w:t>קרויזר</w:t>
      </w:r>
      <w:proofErr w:type="spellEnd"/>
      <w:r w:rsidRPr="00D21321">
        <w:rPr>
          <w:rFonts w:ascii="Arial" w:hAnsi="Arial" w:cs="Arial"/>
          <w:b/>
          <w:bCs/>
          <w:rtl/>
        </w:rPr>
        <w:t xml:space="preserve">, יוזם החוק: </w:t>
      </w:r>
      <w:r w:rsidRPr="00D21321">
        <w:rPr>
          <w:rFonts w:ascii="Arial" w:hAnsi="Arial" w:cs="Arial"/>
          <w:rtl/>
        </w:rPr>
        <w:t xml:space="preserve">"אנחנו רוצים לגדוע את התמיכה בטרור עוד לפני 7.10 וביתר שאת לאחר מכן, ברגע שמנסים לפגוע במורל של אזרחי ישראל ע״י השיתופים ברשת".  </w:t>
      </w:r>
    </w:p>
    <w:p w14:paraId="52FCB3A0" w14:textId="77777777" w:rsidR="00767ADB" w:rsidRPr="00D21321" w:rsidRDefault="00767ADB" w:rsidP="00767ADB">
      <w:pPr>
        <w:spacing w:after="0" w:line="360" w:lineRule="auto"/>
        <w:rPr>
          <w:rFonts w:ascii="Arial" w:hAnsi="Arial" w:cs="Arial"/>
          <w:rtl/>
        </w:rPr>
      </w:pPr>
    </w:p>
    <w:p w14:paraId="4383E29B" w14:textId="77777777" w:rsidR="00767ADB" w:rsidRPr="00D21321" w:rsidRDefault="00767ADB" w:rsidP="00767ADB">
      <w:pPr>
        <w:spacing w:after="0" w:line="360" w:lineRule="auto"/>
        <w:rPr>
          <w:rFonts w:ascii="Arial" w:hAnsi="Arial" w:cs="Arial"/>
          <w:rtl/>
        </w:rPr>
      </w:pPr>
      <w:r w:rsidRPr="00D21321">
        <w:rPr>
          <w:rFonts w:ascii="Arial" w:hAnsi="Arial" w:cs="Arial"/>
          <w:b/>
          <w:bCs/>
          <w:rtl/>
        </w:rPr>
        <w:t xml:space="preserve">ח"כ צבי סוכות, יוזם החוק: </w:t>
      </w:r>
      <w:r w:rsidRPr="00D21321">
        <w:rPr>
          <w:rFonts w:ascii="Arial" w:hAnsi="Arial" w:cs="Arial"/>
          <w:rtl/>
        </w:rPr>
        <w:t xml:space="preserve">אנחנו במציאות אבסורדית בה אם אדם אומר שהוא תומך באגודה לשיקום הנכה בקלקיליה נוכל להגיש נגדו כתב אישום כי מדובר בארגון טרור מוכרז ולעומתו אם מישהו מביעה תמיכה במעשים של 7.10 נדרש היסוד ההסתברותי. הרבה מהתיקים יוצאים ממחוז ירושלים ומגיע נציג השטח ואומר שהוא נתקל בבעיה לא פעם או פעמיים, איך אנחנו יכולים להרשות לעצמנו לחיות במצב כזה". </w:t>
      </w:r>
    </w:p>
    <w:p w14:paraId="35993A36" w14:textId="77777777" w:rsidR="00767ADB" w:rsidRPr="00D21321" w:rsidRDefault="00767ADB" w:rsidP="00767ADB">
      <w:pPr>
        <w:spacing w:after="0" w:line="360" w:lineRule="auto"/>
        <w:rPr>
          <w:rFonts w:ascii="Arial" w:hAnsi="Arial" w:cs="Arial"/>
          <w:rtl/>
        </w:rPr>
      </w:pPr>
    </w:p>
    <w:p w14:paraId="525B04A7" w14:textId="77777777" w:rsidR="00767ADB" w:rsidRPr="00D21321" w:rsidRDefault="00767ADB" w:rsidP="00767ADB">
      <w:pPr>
        <w:spacing w:after="0" w:line="360" w:lineRule="auto"/>
        <w:rPr>
          <w:rFonts w:ascii="Arial" w:hAnsi="Arial" w:cs="Arial"/>
          <w:rtl/>
        </w:rPr>
      </w:pPr>
      <w:r w:rsidRPr="00D21321">
        <w:rPr>
          <w:rFonts w:ascii="Arial" w:hAnsi="Arial" w:cs="Arial"/>
          <w:b/>
          <w:bCs/>
          <w:rtl/>
        </w:rPr>
        <w:t xml:space="preserve">ח"כ יואב </w:t>
      </w:r>
      <w:proofErr w:type="spellStart"/>
      <w:r w:rsidRPr="00D21321">
        <w:rPr>
          <w:rFonts w:ascii="Arial" w:hAnsi="Arial" w:cs="Arial"/>
          <w:b/>
          <w:bCs/>
          <w:rtl/>
        </w:rPr>
        <w:t>סגלוביץ</w:t>
      </w:r>
      <w:proofErr w:type="spellEnd"/>
      <w:r w:rsidRPr="00D21321">
        <w:rPr>
          <w:rFonts w:ascii="Arial" w:hAnsi="Arial" w:cs="Arial"/>
          <w:b/>
          <w:bCs/>
          <w:rtl/>
        </w:rPr>
        <w:t xml:space="preserve">': </w:t>
      </w:r>
      <w:r w:rsidRPr="00D21321">
        <w:rPr>
          <w:rFonts w:ascii="Arial" w:hAnsi="Arial" w:cs="Arial"/>
          <w:rtl/>
        </w:rPr>
        <w:t xml:space="preserve">"בסוף זו ועדת החוק חוקה ומשפט ולא ועדת חוק חוקה והסתה. אנחנו עוסקים בנושא מדי שבוע ואם יש דבר חשוב הוא לשים איזונים ובלמים לדמוקרטיה כערך מוגן. מה שקורה בשולחן הזה מקרין על מערכת אכיפת החוק לא בצד הטוב. האיזון בוועדה הזו צריך להיות גם כשהלב רותח. </w:t>
      </w:r>
    </w:p>
    <w:p w14:paraId="08CE6F1C" w14:textId="77777777" w:rsidR="00767ADB" w:rsidRPr="00D21321" w:rsidRDefault="00767ADB" w:rsidP="00767ADB">
      <w:pPr>
        <w:spacing w:after="0" w:line="360" w:lineRule="auto"/>
        <w:rPr>
          <w:rFonts w:ascii="Arial" w:hAnsi="Arial" w:cs="Arial"/>
          <w:rtl/>
        </w:rPr>
      </w:pPr>
      <w:r w:rsidRPr="00D21321">
        <w:rPr>
          <w:rFonts w:ascii="Arial" w:hAnsi="Arial" w:cs="Arial"/>
          <w:rtl/>
        </w:rPr>
        <w:t xml:space="preserve">דיון על מבחן ההסתברות ועל </w:t>
      </w:r>
      <w:proofErr w:type="spellStart"/>
      <w:r w:rsidRPr="00D21321">
        <w:rPr>
          <w:rFonts w:ascii="Arial" w:hAnsi="Arial" w:cs="Arial"/>
          <w:rtl/>
        </w:rPr>
        <w:t>לייקים</w:t>
      </w:r>
      <w:proofErr w:type="spellEnd"/>
      <w:r w:rsidRPr="00D21321">
        <w:rPr>
          <w:rFonts w:ascii="Arial" w:hAnsi="Arial" w:cs="Arial"/>
          <w:rtl/>
        </w:rPr>
        <w:t xml:space="preserve"> צריך להיות הרבה יותר עמוק. יש פה תחרות בין הח"כים מי יוביל בנושא ההסתה. גוף שאני אוהב אותו והייתי מפקד בו הרבה שנים, בסוף דברים שנעשים פה בוועדה גורמים לאנשים שם להתנהג בצורה לא חוקית. גם אני טעיתי לא מעט אך כשהיה נדרש טיפול פיקודי הוא ניתן. היום הטיפול בעבירות ביטוי הוא לא טוב, הטיפול בהפגנות גרוע ביותר, לא חוקי ולא מידתי בהרבה מקרים".</w:t>
      </w:r>
    </w:p>
    <w:p w14:paraId="728942FC" w14:textId="77777777" w:rsidR="00767ADB" w:rsidRPr="00D21321" w:rsidRDefault="00767ADB" w:rsidP="00767ADB">
      <w:pPr>
        <w:spacing w:after="0" w:line="360" w:lineRule="auto"/>
        <w:rPr>
          <w:rFonts w:ascii="Arial" w:hAnsi="Arial" w:cs="Arial"/>
          <w:rtl/>
        </w:rPr>
      </w:pPr>
    </w:p>
    <w:p w14:paraId="16DBB822" w14:textId="77777777" w:rsidR="00767ADB" w:rsidRPr="00D21321" w:rsidRDefault="00767ADB" w:rsidP="00767ADB">
      <w:pPr>
        <w:spacing w:after="0" w:line="360" w:lineRule="auto"/>
        <w:rPr>
          <w:rFonts w:ascii="Arial" w:hAnsi="Arial" w:cs="Arial"/>
          <w:b/>
          <w:bCs/>
          <w:rtl/>
        </w:rPr>
      </w:pPr>
      <w:r w:rsidRPr="00D21321">
        <w:rPr>
          <w:rFonts w:ascii="Arial" w:hAnsi="Arial" w:cs="Arial"/>
          <w:b/>
          <w:bCs/>
          <w:rtl/>
        </w:rPr>
        <w:t xml:space="preserve">ח״כ עופר כסיף: </w:t>
      </w:r>
      <w:r w:rsidRPr="00D21321">
        <w:rPr>
          <w:rFonts w:ascii="Arial" w:hAnsi="Arial" w:cs="Arial"/>
          <w:rtl/>
        </w:rPr>
        <w:t>"הבעיה היא לא רק סתימת הפיות אלא יש בעיה באכיפה ובעיה עם החוק עצמו. ההגדרה המקובלת בכל מקום נורמלי בעולם אומרת "לוחמי גרילה אינם טרוריסטים אלא לוחמים בכוחות צבא סדירים... הטרוריסטים תוקפים כל אדם..." זו ההגדרה שנתניהו נתן בספרו. בחוק ובאכיפתו וקל וחומר בחקיקה שמובאת זה בדיוק הפוך- מה שעומד על הפרק הוא רדיפה של אדם בגלל מוצאו".</w:t>
      </w:r>
    </w:p>
    <w:p w14:paraId="0633AA20" w14:textId="77777777" w:rsidR="00767ADB" w:rsidRPr="00D21321" w:rsidRDefault="00767ADB" w:rsidP="00767ADB">
      <w:pPr>
        <w:spacing w:after="0" w:line="360" w:lineRule="auto"/>
        <w:rPr>
          <w:rFonts w:ascii="Arial" w:hAnsi="Arial" w:cs="Arial"/>
          <w:b/>
          <w:bCs/>
        </w:rPr>
      </w:pPr>
    </w:p>
    <w:p w14:paraId="071242D4" w14:textId="77777777" w:rsidR="00767ADB" w:rsidRPr="00D21321" w:rsidRDefault="00767ADB" w:rsidP="00767ADB">
      <w:pPr>
        <w:spacing w:after="0" w:line="360" w:lineRule="auto"/>
        <w:rPr>
          <w:rFonts w:ascii="Arial" w:hAnsi="Arial" w:cs="Arial"/>
          <w:rtl/>
        </w:rPr>
      </w:pPr>
      <w:r w:rsidRPr="00D21321">
        <w:rPr>
          <w:rFonts w:ascii="Arial" w:hAnsi="Arial" w:cs="Arial"/>
          <w:b/>
          <w:bCs/>
          <w:rtl/>
        </w:rPr>
        <w:t xml:space="preserve">עו"ד ד"ר גור בליי, יועמ"ש הוועדה: </w:t>
      </w:r>
      <w:r w:rsidRPr="00D21321">
        <w:rPr>
          <w:rFonts w:ascii="Arial" w:hAnsi="Arial" w:cs="Arial"/>
          <w:rtl/>
        </w:rPr>
        <w:t xml:space="preserve">"קודם כל, צריך להבין כרקע שכבר היום חוק המאבק בטרור בסעיף 24 נותן מענה משמעותי להסתה. כמו ששמענו בוועדה, בשנה החולפת הוגשו למעלה מ-180 כתבי אישום ויש על כך דגש אכיפתי רציני והנושא מטופל ביתר שאת מאז 7.10. על הוועדה לבחון מה ראוי שיהיה הסדר הקבע ולא רק בתקופת חרבות ברזל, ולאזן בין הצורך המובן להיאבק בטרור והסתה לבין הצורך להגן על חופש הביטוי. </w:t>
      </w:r>
    </w:p>
    <w:p w14:paraId="629A7124" w14:textId="77777777" w:rsidR="00767ADB" w:rsidRPr="00D21321" w:rsidRDefault="00767ADB" w:rsidP="00767ADB">
      <w:pPr>
        <w:spacing w:after="0" w:line="360" w:lineRule="auto"/>
        <w:rPr>
          <w:rFonts w:ascii="Arial" w:hAnsi="Arial" w:cs="Arial"/>
          <w:b/>
          <w:bCs/>
          <w:rtl/>
        </w:rPr>
      </w:pPr>
      <w:r w:rsidRPr="00D21321">
        <w:rPr>
          <w:rFonts w:ascii="Arial" w:hAnsi="Arial" w:cs="Arial"/>
          <w:rtl/>
        </w:rPr>
        <w:lastRenderedPageBreak/>
        <w:t xml:space="preserve">בבסיס המשפט הפלילי, עומד עיקרון הנזק, האומר שהתנהגות מסוימת מותר לאסור על אזרח לנקוט בה רק אם גרמה נזק או יש סיכון מסוים להתרחשות הנזק. היום ניתן להאשים מישהו על הזדהות עם מעשה טרור גם ללא מבחן ההסתברות בעקבות קריאה ישירה לביצוע מעשה טרור או כשמדובר בהזדהות עם ארגון טרור כדי לייבש את פעולתם של ארגוני הטרור. </w:t>
      </w:r>
    </w:p>
    <w:p w14:paraId="59F35FC6" w14:textId="77777777" w:rsidR="00767ADB" w:rsidRPr="00D21321" w:rsidRDefault="00767ADB" w:rsidP="00767ADB">
      <w:pPr>
        <w:spacing w:after="0" w:line="360" w:lineRule="auto"/>
        <w:rPr>
          <w:rFonts w:ascii="Arial" w:hAnsi="Arial" w:cs="Arial"/>
          <w:rtl/>
        </w:rPr>
      </w:pPr>
      <w:r w:rsidRPr="00D21321">
        <w:rPr>
          <w:rFonts w:ascii="Arial" w:hAnsi="Arial" w:cs="Arial"/>
          <w:rtl/>
        </w:rPr>
        <w:t xml:space="preserve">אחת ההצעות העומדות על הפרק- להוריד את הרף ההסתברותי, מחזקת את המאבק בהסתה, והיא עדיפה על הצעה שמבקשת לבטל כליל את המבחן ההסתברותי, והיתרון שלה הוא שהיא לא שוברת את עקרון היסוד הנובע מעיקרון הנזק, בו יש זיקה בין הפללה לסיכון – כלומר מפלילים רק מה שיש סיכון שיגרום למעשה טרור". </w:t>
      </w:r>
    </w:p>
    <w:p w14:paraId="68AE05C5" w14:textId="77777777" w:rsidR="00767ADB" w:rsidRPr="00D21321" w:rsidRDefault="00767ADB" w:rsidP="00767ADB">
      <w:pPr>
        <w:spacing w:after="0" w:line="360" w:lineRule="auto"/>
        <w:rPr>
          <w:rFonts w:ascii="Arial" w:hAnsi="Arial" w:cs="Arial"/>
          <w:rtl/>
        </w:rPr>
      </w:pPr>
    </w:p>
    <w:p w14:paraId="77204469" w14:textId="77777777" w:rsidR="00767ADB" w:rsidRPr="00D21321" w:rsidRDefault="00767ADB" w:rsidP="00767ADB">
      <w:pPr>
        <w:spacing w:after="0" w:line="360" w:lineRule="auto"/>
        <w:rPr>
          <w:rFonts w:ascii="Arial" w:hAnsi="Arial" w:cs="Arial"/>
          <w:rtl/>
        </w:rPr>
      </w:pPr>
      <w:r w:rsidRPr="00D21321">
        <w:rPr>
          <w:rFonts w:ascii="Arial" w:hAnsi="Arial" w:cs="Arial"/>
          <w:b/>
          <w:bCs/>
          <w:rtl/>
        </w:rPr>
        <w:t>רפ"ק אודי רונן, קצין חקירות מחוז ירושלים</w:t>
      </w:r>
      <w:r w:rsidRPr="00D21321">
        <w:rPr>
          <w:rFonts w:ascii="Arial" w:hAnsi="Arial" w:cs="Arial"/>
          <w:rtl/>
        </w:rPr>
        <w:t xml:space="preserve">: "98% מהפניות עוברות דרכי. "אבא מה נעשה ליהודים? נהרוג אותם נשבור אותם" זו הסתה לא ישירה ולא הייתה אפשרות להוכיח שהחשיפה לסרטון בטיק טוק הייתה מספיק חשופה. לא עמדנו בדרישת ההסתברות. אם אין הוכחת הסתברות אני לא יכול לטפל בביטויים כאלו והשאלה אם אתם מעוניינים שנטפל. ניתחנו אלפי עדויות של מחבלים ומוסתים ביקשנו להבין מה גרם להם לבצע. רבים מהם אומרים שנסעו ברכב ושמעו איזה אמירה או פסוק והחליטו לדרוס חיילים למשל. התחושה היא שאתה שם אצבעות קטנות בסכר מטורף. </w:t>
      </w:r>
    </w:p>
    <w:p w14:paraId="2BED54ED" w14:textId="77777777" w:rsidR="00767ADB" w:rsidRPr="00D21321" w:rsidRDefault="00767ADB" w:rsidP="00767ADB">
      <w:pPr>
        <w:spacing w:after="0" w:line="360" w:lineRule="auto"/>
        <w:rPr>
          <w:rFonts w:ascii="Arial" w:hAnsi="Arial" w:cs="Arial"/>
          <w:rtl/>
        </w:rPr>
      </w:pPr>
      <w:r w:rsidRPr="00D21321">
        <w:rPr>
          <w:rFonts w:ascii="Arial" w:hAnsi="Arial" w:cs="Arial"/>
          <w:rtl/>
        </w:rPr>
        <w:t xml:space="preserve">ילד קטין שמתקרב למחסום רוצה להיות </w:t>
      </w:r>
      <w:proofErr w:type="spellStart"/>
      <w:r w:rsidRPr="00D21321">
        <w:rPr>
          <w:rFonts w:ascii="Arial" w:hAnsi="Arial" w:cs="Arial"/>
          <w:rtl/>
        </w:rPr>
        <w:t>עודאי</w:t>
      </w:r>
      <w:proofErr w:type="spellEnd"/>
      <w:r w:rsidRPr="00D21321">
        <w:rPr>
          <w:rFonts w:ascii="Arial" w:hAnsi="Arial" w:cs="Arial"/>
          <w:rtl/>
        </w:rPr>
        <w:t xml:space="preserve"> תמימי- גיבור תרבות. נוכל לחצות את הרף רק אם נוכיח שהוא מהלל את </w:t>
      </w:r>
      <w:proofErr w:type="spellStart"/>
      <w:r w:rsidRPr="00D21321">
        <w:rPr>
          <w:rFonts w:ascii="Arial" w:hAnsi="Arial" w:cs="Arial"/>
          <w:rtl/>
        </w:rPr>
        <w:t>עודאי</w:t>
      </w:r>
      <w:proofErr w:type="spellEnd"/>
      <w:r w:rsidRPr="00D21321">
        <w:rPr>
          <w:rFonts w:ascii="Arial" w:hAnsi="Arial" w:cs="Arial"/>
          <w:rtl/>
        </w:rPr>
        <w:t xml:space="preserve"> תמימי כאדם. אנשים עושים קרחת כדי להידמות </w:t>
      </w:r>
      <w:proofErr w:type="spellStart"/>
      <w:r w:rsidRPr="00D21321">
        <w:rPr>
          <w:rFonts w:ascii="Arial" w:hAnsi="Arial" w:cs="Arial"/>
          <w:rtl/>
        </w:rPr>
        <w:t>לעודאי</w:t>
      </w:r>
      <w:proofErr w:type="spellEnd"/>
      <w:r w:rsidRPr="00D21321">
        <w:rPr>
          <w:rFonts w:ascii="Arial" w:hAnsi="Arial" w:cs="Arial"/>
          <w:rtl/>
        </w:rPr>
        <w:t xml:space="preserve">, משפחתו וחבריו זוכים לתהילה לאחר שהרג את החיילת נועה לזר במחסום. לכן ביקשנו לבטל או לצמצם את יסוד ההסתברות כי הוא נועל את ידינו. השאלה למה צריך דרישה ערכית נוספת כשמדובר על ביטוי שיש לאסור בפני עצמו. </w:t>
      </w:r>
    </w:p>
    <w:p w14:paraId="4ADFC769" w14:textId="77777777" w:rsidR="00767ADB" w:rsidRPr="00D21321" w:rsidRDefault="00767ADB" w:rsidP="00767ADB">
      <w:pPr>
        <w:spacing w:after="0" w:line="360" w:lineRule="auto"/>
        <w:rPr>
          <w:rFonts w:ascii="Arial" w:hAnsi="Arial" w:cs="Arial"/>
          <w:rtl/>
        </w:rPr>
      </w:pPr>
      <w:r w:rsidRPr="00D21321">
        <w:rPr>
          <w:rFonts w:ascii="Arial" w:hAnsi="Arial" w:cs="Arial"/>
          <w:rtl/>
        </w:rPr>
        <w:t xml:space="preserve">הדבר השני שהפריע שהוא חד-משמעית בעייתי הוא שאלת ההוכחה- איך אתה מוכיח שאדם שאמר "תהיו </w:t>
      </w:r>
      <w:proofErr w:type="spellStart"/>
      <w:r w:rsidRPr="00D21321">
        <w:rPr>
          <w:rFonts w:ascii="Arial" w:hAnsi="Arial" w:cs="Arial"/>
          <w:rtl/>
        </w:rPr>
        <w:t>נוח'בות</w:t>
      </w:r>
      <w:proofErr w:type="spellEnd"/>
      <w:r w:rsidRPr="00D21321">
        <w:rPr>
          <w:rFonts w:ascii="Arial" w:hAnsi="Arial" w:cs="Arial"/>
          <w:rtl/>
        </w:rPr>
        <w:t xml:space="preserve">" בפורום כלשהו, מישהו ילך לעשות מעשה. לאחר הפיגוע הנורא בו הטמינו את המטען לרינה </w:t>
      </w:r>
      <w:proofErr w:type="spellStart"/>
      <w:r w:rsidRPr="00D21321">
        <w:rPr>
          <w:rFonts w:ascii="Arial" w:hAnsi="Arial" w:cs="Arial"/>
          <w:rtl/>
        </w:rPr>
        <w:t>שנרב</w:t>
      </w:r>
      <w:proofErr w:type="spellEnd"/>
      <w:r w:rsidRPr="00D21321">
        <w:rPr>
          <w:rFonts w:ascii="Arial" w:hAnsi="Arial" w:cs="Arial"/>
          <w:rtl/>
        </w:rPr>
        <w:t xml:space="preserve">, התברר שאמו של אחד המפגעים פרסמה דברים עוד לפני הרצח, היינו בודקים כמה </w:t>
      </w:r>
      <w:proofErr w:type="spellStart"/>
      <w:r w:rsidRPr="00D21321">
        <w:rPr>
          <w:rFonts w:ascii="Arial" w:hAnsi="Arial" w:cs="Arial"/>
          <w:rtl/>
        </w:rPr>
        <w:t>לייקים</w:t>
      </w:r>
      <w:proofErr w:type="spellEnd"/>
      <w:r w:rsidRPr="00D21321">
        <w:rPr>
          <w:rFonts w:ascii="Arial" w:hAnsi="Arial" w:cs="Arial"/>
          <w:rtl/>
        </w:rPr>
        <w:t xml:space="preserve"> צפיות ושיתופים יש לה ואולי הבן שלה יצא לפעילות בגללם. אנחנו מסתכלים על שפיץ קצה הקרחון ועליו מתלבטים. בכלים של היום אנחנו אמורים לבדוק בהנחה שיש אישורי חקירה </w:t>
      </w:r>
      <w:proofErr w:type="spellStart"/>
      <w:r w:rsidRPr="00D21321">
        <w:rPr>
          <w:rFonts w:ascii="Arial" w:hAnsi="Arial" w:cs="Arial"/>
          <w:rtl/>
        </w:rPr>
        <w:t>להכל</w:t>
      </w:r>
      <w:proofErr w:type="spellEnd"/>
      <w:r w:rsidRPr="00D21321">
        <w:rPr>
          <w:rFonts w:ascii="Arial" w:hAnsi="Arial" w:cs="Arial"/>
          <w:rtl/>
        </w:rPr>
        <w:t xml:space="preserve">- כמה אנשים ברשת ראו, כמה נתנו לייק, שיתפו והגיבו ומה היו התגובות, אבל האדם כתב "כל הכבוד </w:t>
      </w:r>
      <w:proofErr w:type="spellStart"/>
      <w:r w:rsidRPr="00D21321">
        <w:rPr>
          <w:rFonts w:ascii="Arial" w:hAnsi="Arial" w:cs="Arial"/>
          <w:rtl/>
        </w:rPr>
        <w:t>לנוח'בות</w:t>
      </w:r>
      <w:proofErr w:type="spellEnd"/>
      <w:r w:rsidRPr="00D21321">
        <w:rPr>
          <w:rFonts w:ascii="Arial" w:hAnsi="Arial" w:cs="Arial"/>
          <w:rtl/>
        </w:rPr>
        <w:t>. אני צריך לבדוק אם בעקבות כתיבתו נער בן 14 ילך לעשות מעשה?"</w:t>
      </w:r>
    </w:p>
    <w:p w14:paraId="05F1F3A5" w14:textId="77777777" w:rsidR="00767ADB" w:rsidRPr="00D21321" w:rsidRDefault="00767ADB" w:rsidP="00767ADB">
      <w:pPr>
        <w:spacing w:after="0" w:line="360" w:lineRule="auto"/>
        <w:rPr>
          <w:rFonts w:ascii="Arial" w:hAnsi="Arial" w:cs="Arial"/>
          <w:b/>
          <w:bCs/>
          <w:rtl/>
        </w:rPr>
      </w:pPr>
    </w:p>
    <w:p w14:paraId="2E1CB505" w14:textId="77777777" w:rsidR="00767ADB" w:rsidRPr="00D21321" w:rsidRDefault="00767ADB" w:rsidP="00767ADB">
      <w:pPr>
        <w:spacing w:after="0" w:line="360" w:lineRule="auto"/>
        <w:rPr>
          <w:rFonts w:ascii="Arial" w:hAnsi="Arial" w:cs="Arial"/>
          <w:b/>
          <w:bCs/>
          <w:rtl/>
        </w:rPr>
      </w:pPr>
      <w:r w:rsidRPr="00D21321">
        <w:rPr>
          <w:rFonts w:ascii="Arial" w:hAnsi="Arial" w:cs="Arial"/>
          <w:b/>
          <w:bCs/>
          <w:rtl/>
        </w:rPr>
        <w:t xml:space="preserve">עו"ד לילך וגנר, ראש אשכול פשיעה חמורה, משרד המשפטים: </w:t>
      </w:r>
      <w:r w:rsidRPr="00D21321">
        <w:rPr>
          <w:rFonts w:ascii="Arial" w:hAnsi="Arial" w:cs="Arial"/>
          <w:rtl/>
        </w:rPr>
        <w:t xml:space="preserve">"בתשובה לשאלת יו"ר הוועדה, כשמדברים על </w:t>
      </w:r>
      <w:proofErr w:type="spellStart"/>
      <w:r w:rsidRPr="00D21321">
        <w:rPr>
          <w:rFonts w:ascii="Arial" w:hAnsi="Arial" w:cs="Arial"/>
          <w:rtl/>
        </w:rPr>
        <w:t>סינוואר</w:t>
      </w:r>
      <w:proofErr w:type="spellEnd"/>
      <w:r w:rsidRPr="00D21321">
        <w:rPr>
          <w:rFonts w:ascii="Arial" w:hAnsi="Arial" w:cs="Arial"/>
          <w:rtl/>
        </w:rPr>
        <w:t xml:space="preserve"> שמזוהה עם חמאס, אנחנו מדברים על עבירות הזדהות עם </w:t>
      </w:r>
      <w:r w:rsidRPr="00D21321">
        <w:rPr>
          <w:rFonts w:ascii="Arial" w:hAnsi="Arial" w:cs="Arial"/>
          <w:rtl/>
        </w:rPr>
        <w:lastRenderedPageBreak/>
        <w:t xml:space="preserve">ארגון טרור. לכן אם זה נעשה בפומבי זו עבירה פלילית בלי מבחן הסתברותי. כמעט 190 כתבי אישום הוגשו על הסתה כולל התבטאויות הזדהות עם חמאס". </w:t>
      </w:r>
    </w:p>
    <w:p w14:paraId="1E593D83" w14:textId="77777777" w:rsidR="00767ADB" w:rsidRPr="00D21321" w:rsidRDefault="00767ADB" w:rsidP="00767ADB">
      <w:pPr>
        <w:spacing w:after="0" w:line="360" w:lineRule="auto"/>
        <w:rPr>
          <w:rFonts w:ascii="Arial" w:hAnsi="Arial" w:cs="Arial"/>
          <w:b/>
          <w:bCs/>
          <w:rtl/>
        </w:rPr>
      </w:pPr>
    </w:p>
    <w:p w14:paraId="60998302" w14:textId="6D53530A" w:rsidR="00767ADB" w:rsidRPr="00D21321" w:rsidRDefault="00424331" w:rsidP="00767ADB">
      <w:pPr>
        <w:spacing w:after="0" w:line="360" w:lineRule="auto"/>
        <w:rPr>
          <w:rFonts w:ascii="Arial" w:hAnsi="Arial" w:cs="Arial"/>
          <w:b/>
          <w:bCs/>
          <w:rtl/>
        </w:rPr>
      </w:pPr>
      <w:r>
        <w:rPr>
          <w:rFonts w:ascii="Arial" w:hAnsi="Arial" w:cs="Arial" w:hint="cs"/>
          <w:b/>
          <w:bCs/>
          <w:rtl/>
        </w:rPr>
        <w:t>*</w:t>
      </w:r>
      <w:r w:rsidR="00767ADB" w:rsidRPr="00D21321">
        <w:rPr>
          <w:rFonts w:ascii="Arial" w:hAnsi="Arial" w:cs="Arial"/>
          <w:b/>
          <w:bCs/>
          <w:rtl/>
        </w:rPr>
        <w:t>היו"ר רוטמן:</w:t>
      </w:r>
      <w:r>
        <w:rPr>
          <w:rFonts w:ascii="Arial" w:hAnsi="Arial" w:cs="Arial" w:hint="cs"/>
          <w:b/>
          <w:bCs/>
          <w:rtl/>
        </w:rPr>
        <w:t>*</w:t>
      </w:r>
      <w:r w:rsidR="00767ADB" w:rsidRPr="00D21321">
        <w:rPr>
          <w:rFonts w:ascii="Arial" w:hAnsi="Arial" w:cs="Arial"/>
          <w:b/>
          <w:bCs/>
          <w:rtl/>
        </w:rPr>
        <w:t xml:space="preserve"> </w:t>
      </w:r>
      <w:r w:rsidR="00767ADB" w:rsidRPr="00D21321">
        <w:rPr>
          <w:rFonts w:ascii="Arial" w:hAnsi="Arial" w:cs="Arial"/>
          <w:rtl/>
        </w:rPr>
        <w:t>"אתם דורשים הסתברות ספציפית ביחס לאדם ספציפי ואנחנו כח"כים מכמה מפלגות אומרים שלא הגיוני שתסתכלו על עצים ולא על היער. אנחנו לא אומרים זאת על כל מעשה טרור אלא על המתה. באווירת הטרור שישראל נמצאת בתוכה אני לא רואה הבדל בין האמירות. כמו כן, מה הייתה עמדת ועדת השרים לגבי הצ"ח על היסוד ההסתברותי?"</w:t>
      </w:r>
      <w:r w:rsidR="00767ADB" w:rsidRPr="00D21321">
        <w:rPr>
          <w:rFonts w:ascii="Arial" w:hAnsi="Arial" w:cs="Arial"/>
          <w:b/>
          <w:bCs/>
          <w:rtl/>
        </w:rPr>
        <w:t xml:space="preserve"> </w:t>
      </w:r>
    </w:p>
    <w:p w14:paraId="7C43DB4F" w14:textId="77777777" w:rsidR="00767ADB" w:rsidRPr="00D21321" w:rsidRDefault="00767ADB" w:rsidP="00767ADB">
      <w:pPr>
        <w:spacing w:after="0" w:line="360" w:lineRule="auto"/>
        <w:rPr>
          <w:rFonts w:ascii="Arial" w:hAnsi="Arial" w:cs="Arial"/>
          <w:b/>
          <w:bCs/>
          <w:rtl/>
        </w:rPr>
      </w:pPr>
    </w:p>
    <w:p w14:paraId="52416201" w14:textId="77777777" w:rsidR="00767ADB" w:rsidRPr="00D21321" w:rsidRDefault="00767ADB" w:rsidP="00767ADB">
      <w:pPr>
        <w:spacing w:after="0" w:line="360" w:lineRule="auto"/>
        <w:rPr>
          <w:rFonts w:ascii="Arial" w:hAnsi="Arial" w:cs="Arial"/>
          <w:b/>
          <w:bCs/>
          <w:rtl/>
        </w:rPr>
      </w:pPr>
      <w:r w:rsidRPr="00D21321">
        <w:rPr>
          <w:rFonts w:ascii="Arial" w:hAnsi="Arial" w:cs="Arial"/>
          <w:b/>
          <w:bCs/>
          <w:rtl/>
        </w:rPr>
        <w:t xml:space="preserve">עו"ד וגנר: "ההחלטה הייתה להתקדם בהסכמת המשרדים. חלק מההצעות מתייחסות לדברים נוספים המצריכים חזרה לוועדת השרים. קיימנו פגישה עם ח"כ </w:t>
      </w:r>
      <w:proofErr w:type="spellStart"/>
      <w:r w:rsidRPr="00D21321">
        <w:rPr>
          <w:rFonts w:ascii="Arial" w:hAnsi="Arial" w:cs="Arial"/>
          <w:b/>
          <w:bCs/>
          <w:rtl/>
        </w:rPr>
        <w:t>סון</w:t>
      </w:r>
      <w:proofErr w:type="spellEnd"/>
      <w:r w:rsidRPr="00D21321">
        <w:rPr>
          <w:rFonts w:ascii="Arial" w:hAnsi="Arial" w:cs="Arial"/>
          <w:b/>
          <w:bCs/>
          <w:rtl/>
        </w:rPr>
        <w:t xml:space="preserve"> הר מלך וח"כ סוכות. </w:t>
      </w:r>
    </w:p>
    <w:p w14:paraId="3159A764" w14:textId="77777777" w:rsidR="00767ADB" w:rsidRPr="00D21321" w:rsidRDefault="00767ADB" w:rsidP="00767ADB">
      <w:pPr>
        <w:spacing w:after="0" w:line="360" w:lineRule="auto"/>
        <w:rPr>
          <w:rFonts w:ascii="Arial" w:hAnsi="Arial" w:cs="Arial"/>
          <w:b/>
          <w:bCs/>
          <w:rtl/>
        </w:rPr>
      </w:pPr>
      <w:r w:rsidRPr="00D21321">
        <w:rPr>
          <w:rFonts w:ascii="Arial" w:hAnsi="Arial" w:cs="Arial"/>
          <w:b/>
          <w:bCs/>
          <w:rtl/>
        </w:rPr>
        <w:t xml:space="preserve">כשהכנסת מחוקקת חקיקה </w:t>
      </w:r>
      <w:proofErr w:type="spellStart"/>
      <w:r w:rsidRPr="00D21321">
        <w:rPr>
          <w:rFonts w:ascii="Arial" w:hAnsi="Arial" w:cs="Arial"/>
          <w:b/>
          <w:bCs/>
          <w:rtl/>
        </w:rPr>
        <w:t>קזואיסטית</w:t>
      </w:r>
      <w:proofErr w:type="spellEnd"/>
      <w:r w:rsidRPr="00D21321">
        <w:rPr>
          <w:rFonts w:ascii="Arial" w:hAnsi="Arial" w:cs="Arial"/>
          <w:b/>
          <w:bCs/>
          <w:rtl/>
        </w:rPr>
        <w:t xml:space="preserve"> על דוגמאות ספציפיות ומבטלים את היסוד ההסתברותי, גם אמירה במסגרת ארוחה משפחתית, הופכת לעבירה, ואם אתם חושבים שצריך להעביר את הביטויים הרעים האלו לתוך השדה הפלילי, עליכם להיות מודעים שזו המשמעות. למשל – מישהו אומר בארוחה פרטית "ברוך הגבר" זה יכול להיכנס לעבירה בלי מבחן הסתברותי.</w:t>
      </w:r>
    </w:p>
    <w:p w14:paraId="577777CD" w14:textId="77777777" w:rsidR="00767ADB" w:rsidRPr="00D21321" w:rsidRDefault="00767ADB" w:rsidP="00767ADB">
      <w:pPr>
        <w:spacing w:after="0" w:line="360" w:lineRule="auto"/>
        <w:rPr>
          <w:rFonts w:ascii="Arial" w:hAnsi="Arial" w:cs="Arial"/>
          <w:b/>
          <w:bCs/>
          <w:rtl/>
        </w:rPr>
      </w:pPr>
      <w:r w:rsidRPr="00D21321">
        <w:rPr>
          <w:rFonts w:ascii="Arial" w:hAnsi="Arial" w:cs="Arial"/>
          <w:b/>
          <w:bCs/>
          <w:rtl/>
        </w:rPr>
        <w:t>לגבי הרכיב ההסתברותי לא נתנגד לחוקק שינוי מ"אפשרות ממשית" ל"אפשרות סבירה".</w:t>
      </w:r>
    </w:p>
    <w:p w14:paraId="1D3BD076" w14:textId="77777777" w:rsidR="00767ADB" w:rsidRPr="00D21321" w:rsidRDefault="00767ADB" w:rsidP="00767ADB">
      <w:pPr>
        <w:spacing w:after="0" w:line="360" w:lineRule="auto"/>
        <w:rPr>
          <w:rFonts w:ascii="Arial" w:hAnsi="Arial" w:cs="Arial"/>
          <w:b/>
          <w:bCs/>
          <w:rtl/>
        </w:rPr>
      </w:pPr>
    </w:p>
    <w:p w14:paraId="1AB9024E" w14:textId="3D58FA7E" w:rsidR="00767ADB" w:rsidRPr="00D21321" w:rsidRDefault="00767ADB" w:rsidP="00767ADB">
      <w:pPr>
        <w:spacing w:after="0" w:line="360" w:lineRule="auto"/>
        <w:rPr>
          <w:rFonts w:ascii="Arial" w:hAnsi="Arial" w:cs="Arial"/>
          <w:b/>
          <w:bCs/>
          <w:rtl/>
        </w:rPr>
      </w:pPr>
      <w:r w:rsidRPr="00D21321">
        <w:rPr>
          <w:rFonts w:ascii="Arial" w:hAnsi="Arial" w:cs="Arial"/>
          <w:b/>
          <w:bCs/>
          <w:rtl/>
        </w:rPr>
        <w:t xml:space="preserve">עו"ד שלומי </w:t>
      </w:r>
      <w:proofErr w:type="spellStart"/>
      <w:r w:rsidRPr="00D21321">
        <w:rPr>
          <w:rFonts w:ascii="Arial" w:hAnsi="Arial" w:cs="Arial"/>
          <w:b/>
          <w:bCs/>
          <w:rtl/>
        </w:rPr>
        <w:t>אברמזון</w:t>
      </w:r>
      <w:proofErr w:type="spellEnd"/>
      <w:r w:rsidRPr="00D21321">
        <w:rPr>
          <w:rFonts w:ascii="Arial" w:hAnsi="Arial" w:cs="Arial"/>
          <w:b/>
          <w:bCs/>
          <w:rtl/>
        </w:rPr>
        <w:t xml:space="preserve">, ראש תחום ביטחון ותפקידים מיוחדים בפרקליטות המדינה: </w:t>
      </w:r>
      <w:r w:rsidRPr="00D21321">
        <w:rPr>
          <w:rFonts w:ascii="Arial" w:hAnsi="Arial" w:cs="Arial"/>
          <w:rtl/>
        </w:rPr>
        <w:t xml:space="preserve">"אני מעריך את הרצון של הח"כים לנסות לסייע לנו להיאבק בהסתה וחושב שיש לנו מספיק כלים. יעידו על כך מאות החקירות שנפתחו ועוד מעט 200 כתבי אישום. כל תמיכה ביחיא </w:t>
      </w:r>
      <w:proofErr w:type="spellStart"/>
      <w:r w:rsidRPr="00D21321">
        <w:rPr>
          <w:rFonts w:ascii="Arial" w:hAnsi="Arial" w:cs="Arial"/>
          <w:rtl/>
        </w:rPr>
        <w:t>סינו</w:t>
      </w:r>
      <w:r w:rsidR="00D21321">
        <w:rPr>
          <w:rFonts w:ascii="Arial" w:hAnsi="Arial" w:cs="Arial" w:hint="cs"/>
          <w:rtl/>
        </w:rPr>
        <w:t>ו</w:t>
      </w:r>
      <w:r w:rsidRPr="00D21321">
        <w:rPr>
          <w:rFonts w:ascii="Arial" w:hAnsi="Arial" w:cs="Arial"/>
          <w:rtl/>
        </w:rPr>
        <w:t>אר</w:t>
      </w:r>
      <w:proofErr w:type="spellEnd"/>
      <w:r w:rsidRPr="00D21321">
        <w:rPr>
          <w:rFonts w:ascii="Arial" w:hAnsi="Arial" w:cs="Arial"/>
          <w:rtl/>
        </w:rPr>
        <w:t xml:space="preserve"> </w:t>
      </w:r>
      <w:proofErr w:type="spellStart"/>
      <w:r w:rsidRPr="00D21321">
        <w:rPr>
          <w:rFonts w:ascii="Arial" w:hAnsi="Arial" w:cs="Arial"/>
          <w:rtl/>
        </w:rPr>
        <w:t>ובעודאי</w:t>
      </w:r>
      <w:proofErr w:type="spellEnd"/>
      <w:r w:rsidRPr="00D21321">
        <w:rPr>
          <w:rFonts w:ascii="Arial" w:hAnsi="Arial" w:cs="Arial"/>
          <w:rtl/>
        </w:rPr>
        <w:t xml:space="preserve"> תמימי, </w:t>
      </w:r>
      <w:proofErr w:type="spellStart"/>
      <w:r w:rsidRPr="00D21321">
        <w:rPr>
          <w:rFonts w:ascii="Arial" w:hAnsi="Arial" w:cs="Arial"/>
          <w:rtl/>
        </w:rPr>
        <w:t>במסמח</w:t>
      </w:r>
      <w:proofErr w:type="spellEnd"/>
      <w:r w:rsidRPr="00D21321">
        <w:rPr>
          <w:rFonts w:ascii="Arial" w:hAnsi="Arial" w:cs="Arial"/>
          <w:rtl/>
        </w:rPr>
        <w:t xml:space="preserve"> אבו סביח שרצח שוטר ואזרחית, או "גיבורים" חדשים כמו </w:t>
      </w:r>
      <w:proofErr w:type="spellStart"/>
      <w:r w:rsidRPr="00D21321">
        <w:rPr>
          <w:rFonts w:ascii="Arial" w:hAnsi="Arial" w:cs="Arial"/>
          <w:rtl/>
        </w:rPr>
        <w:t>נבוסלי</w:t>
      </w:r>
      <w:proofErr w:type="spellEnd"/>
      <w:r w:rsidRPr="00D21321">
        <w:rPr>
          <w:rFonts w:ascii="Arial" w:hAnsi="Arial" w:cs="Arial"/>
          <w:rtl/>
        </w:rPr>
        <w:t xml:space="preserve"> שהיה מראשי גוב האריות, עוברת את היסוד ההסתברותי. לפעמים אנחנו עומדים בו בצורה יותר ברורה ולפעמים בפורום מצומצם, לא על כל דבר צריך להעמיד לדין. לגבי רוב המפרסמים נמצא עוד ביטויים שלהם. </w:t>
      </w:r>
    </w:p>
    <w:p w14:paraId="469A3018" w14:textId="77777777" w:rsidR="00767ADB" w:rsidRPr="00D21321" w:rsidRDefault="00767ADB" w:rsidP="00767ADB">
      <w:pPr>
        <w:spacing w:after="0" w:line="360" w:lineRule="auto"/>
        <w:rPr>
          <w:rFonts w:ascii="Arial" w:hAnsi="Arial" w:cs="Arial"/>
          <w:rtl/>
        </w:rPr>
      </w:pPr>
      <w:r w:rsidRPr="00D21321">
        <w:rPr>
          <w:rFonts w:ascii="Arial" w:hAnsi="Arial" w:cs="Arial"/>
          <w:rtl/>
        </w:rPr>
        <w:t xml:space="preserve">על "תהיו </w:t>
      </w:r>
      <w:proofErr w:type="spellStart"/>
      <w:r w:rsidRPr="00D21321">
        <w:rPr>
          <w:rFonts w:ascii="Arial" w:hAnsi="Arial" w:cs="Arial"/>
          <w:rtl/>
        </w:rPr>
        <w:t>נח'בות</w:t>
      </w:r>
      <w:proofErr w:type="spellEnd"/>
      <w:r w:rsidRPr="00D21321">
        <w:rPr>
          <w:rFonts w:ascii="Arial" w:hAnsi="Arial" w:cs="Arial"/>
          <w:rtl/>
        </w:rPr>
        <w:t xml:space="preserve">" אנחנו מעמידים לדין- זה עובר את היסוד התוכני ועומד במבחני ההסתה לטרור והזדהות עם ארגון טרור. יכולים להיות מקרי קצה שיש לנו קושי להתמודד איתם אך ברוב המקרים השמיכה מספיק רחבה להתמודד ומבחן המעשה מוכיח זאת. לגבי האמירה שאי אפשר להוכיח את היסוד ההסתברותי- אנחנו מצליחים לשכנע בבימ"ש – יש לנו מעצרים עד תום הליכים, ואחוזי מאסר גבוהים שנעים בין חצי שנה לשנה תלוי בהתבטאויות. </w:t>
      </w:r>
    </w:p>
    <w:p w14:paraId="2433E6AE" w14:textId="77777777" w:rsidR="00767ADB" w:rsidRPr="00D21321" w:rsidRDefault="00767ADB" w:rsidP="00767ADB">
      <w:pPr>
        <w:spacing w:after="0" w:line="360" w:lineRule="auto"/>
        <w:rPr>
          <w:rFonts w:ascii="Arial" w:hAnsi="Arial" w:cs="Arial"/>
          <w:rtl/>
        </w:rPr>
      </w:pPr>
      <w:r w:rsidRPr="00D21321">
        <w:rPr>
          <w:rFonts w:ascii="Arial" w:hAnsi="Arial" w:cs="Arial"/>
          <w:rtl/>
        </w:rPr>
        <w:lastRenderedPageBreak/>
        <w:t xml:space="preserve">אודי מייצג מחוז מסוים, ויש פה עמדת משטרה שלא חושבת כמוהו, ועם כל הכבוד, יש הרבה תיקים במחוז ירושלים וגם הרבה פתיחות בחקירה והעמדות לדין. בהרבה מקרים יש לנו ויכוח עם מחוז ירושלים על היסוד התוכני ולאו דווקא על היסוד ההסתברותי". </w:t>
      </w:r>
    </w:p>
    <w:p w14:paraId="76257281" w14:textId="77777777" w:rsidR="00767ADB" w:rsidRPr="00D21321" w:rsidRDefault="00767ADB" w:rsidP="00767ADB">
      <w:pPr>
        <w:spacing w:after="0" w:line="360" w:lineRule="auto"/>
        <w:rPr>
          <w:rFonts w:ascii="Arial" w:hAnsi="Arial" w:cs="Arial"/>
          <w:b/>
          <w:bCs/>
          <w:rtl/>
        </w:rPr>
      </w:pPr>
    </w:p>
    <w:p w14:paraId="15A6C224" w14:textId="77777777" w:rsidR="00767ADB" w:rsidRPr="00D21321" w:rsidRDefault="00767ADB" w:rsidP="00767ADB">
      <w:pPr>
        <w:spacing w:after="0" w:line="360" w:lineRule="auto"/>
        <w:rPr>
          <w:rFonts w:ascii="Arial" w:hAnsi="Arial" w:cs="Arial"/>
          <w:b/>
          <w:bCs/>
          <w:rtl/>
        </w:rPr>
      </w:pPr>
    </w:p>
    <w:p w14:paraId="541F0C43" w14:textId="77777777" w:rsidR="003A06F6" w:rsidRPr="00D21321" w:rsidRDefault="003A06F6" w:rsidP="00F57C46">
      <w:pPr>
        <w:spacing w:after="0" w:line="360" w:lineRule="auto"/>
        <w:rPr>
          <w:rFonts w:asciiTheme="minorBidi" w:hAnsiTheme="minorBidi"/>
          <w:b/>
          <w:bCs/>
          <w:rtl/>
        </w:rPr>
      </w:pPr>
    </w:p>
    <w:p w14:paraId="163C18E1" w14:textId="77777777" w:rsidR="003A06F6" w:rsidRPr="00D21321" w:rsidRDefault="003A06F6" w:rsidP="00F57C46">
      <w:pPr>
        <w:spacing w:after="0" w:line="360" w:lineRule="auto"/>
        <w:rPr>
          <w:rFonts w:asciiTheme="minorBidi" w:hAnsiTheme="minorBidi"/>
          <w:b/>
          <w:bCs/>
          <w:rtl/>
        </w:rPr>
      </w:pPr>
    </w:p>
    <w:p w14:paraId="1C2B54B4" w14:textId="77777777" w:rsidR="00E01B7C" w:rsidRPr="00D21321" w:rsidRDefault="00E01B7C" w:rsidP="00F57C46">
      <w:pPr>
        <w:spacing w:after="0" w:line="360" w:lineRule="auto"/>
        <w:rPr>
          <w:rFonts w:asciiTheme="minorBidi" w:hAnsiTheme="minorBidi"/>
          <w:b/>
          <w:bCs/>
          <w:rtl/>
        </w:rPr>
      </w:pPr>
    </w:p>
    <w:p w14:paraId="2905CB33" w14:textId="67CE79A9" w:rsidR="00E01B7C" w:rsidRPr="00D21321" w:rsidRDefault="00E01B7C" w:rsidP="00F57C46">
      <w:pPr>
        <w:spacing w:after="0" w:line="360" w:lineRule="auto"/>
        <w:rPr>
          <w:rFonts w:asciiTheme="minorBidi" w:hAnsiTheme="minorBidi"/>
          <w:b/>
          <w:bCs/>
          <w:rtl/>
        </w:rPr>
      </w:pPr>
      <w:r w:rsidRPr="00D21321">
        <w:rPr>
          <w:rFonts w:asciiTheme="minorBidi" w:hAnsiTheme="minorBidi"/>
          <w:b/>
          <w:bCs/>
          <w:rtl/>
        </w:rPr>
        <w:t xml:space="preserve"> </w:t>
      </w:r>
    </w:p>
    <w:p w14:paraId="1FB3F7D4" w14:textId="77777777" w:rsidR="00E01B7C" w:rsidRPr="00D21321" w:rsidRDefault="00E01B7C" w:rsidP="00F57C46">
      <w:pPr>
        <w:spacing w:after="0" w:line="360" w:lineRule="auto"/>
        <w:rPr>
          <w:rFonts w:asciiTheme="minorBidi" w:hAnsiTheme="minorBidi"/>
          <w:b/>
          <w:bCs/>
        </w:rPr>
      </w:pPr>
    </w:p>
    <w:sectPr w:rsidR="00E01B7C" w:rsidRPr="00D21321" w:rsidSect="00DD224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B7C"/>
    <w:rsid w:val="000B5615"/>
    <w:rsid w:val="000F267D"/>
    <w:rsid w:val="001272C9"/>
    <w:rsid w:val="0014280E"/>
    <w:rsid w:val="00281092"/>
    <w:rsid w:val="003A06F6"/>
    <w:rsid w:val="003E5C11"/>
    <w:rsid w:val="00424331"/>
    <w:rsid w:val="004533C3"/>
    <w:rsid w:val="006166AB"/>
    <w:rsid w:val="006A0530"/>
    <w:rsid w:val="006B1E5C"/>
    <w:rsid w:val="0071780D"/>
    <w:rsid w:val="00767ADB"/>
    <w:rsid w:val="0095328D"/>
    <w:rsid w:val="00BA6E9B"/>
    <w:rsid w:val="00C11879"/>
    <w:rsid w:val="00D21321"/>
    <w:rsid w:val="00DA044C"/>
    <w:rsid w:val="00DA70A6"/>
    <w:rsid w:val="00DB3467"/>
    <w:rsid w:val="00DD2247"/>
    <w:rsid w:val="00E01B7C"/>
    <w:rsid w:val="00E64C2A"/>
    <w:rsid w:val="00EA7E32"/>
    <w:rsid w:val="00EF76B7"/>
    <w:rsid w:val="00F57C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76EA0"/>
  <w15:chartTrackingRefBased/>
  <w15:docId w15:val="{FA9DA5AB-E6E6-D542-86D6-848BF5E7D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uiPriority w:val="9"/>
    <w:qFormat/>
    <w:rsid w:val="00E01B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01B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01B7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01B7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01B7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01B7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01B7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01B7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01B7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E01B7C"/>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E01B7C"/>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E01B7C"/>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E01B7C"/>
    <w:rPr>
      <w:rFonts w:eastAsiaTheme="majorEastAsia" w:cstheme="majorBidi"/>
      <w:i/>
      <w:iCs/>
      <w:color w:val="0F4761" w:themeColor="accent1" w:themeShade="BF"/>
    </w:rPr>
  </w:style>
  <w:style w:type="character" w:customStyle="1" w:styleId="50">
    <w:name w:val="כותרת 5 תו"/>
    <w:basedOn w:val="a0"/>
    <w:link w:val="5"/>
    <w:uiPriority w:val="9"/>
    <w:semiHidden/>
    <w:rsid w:val="00E01B7C"/>
    <w:rPr>
      <w:rFonts w:eastAsiaTheme="majorEastAsia" w:cstheme="majorBidi"/>
      <w:color w:val="0F4761" w:themeColor="accent1" w:themeShade="BF"/>
    </w:rPr>
  </w:style>
  <w:style w:type="character" w:customStyle="1" w:styleId="60">
    <w:name w:val="כותרת 6 תו"/>
    <w:basedOn w:val="a0"/>
    <w:link w:val="6"/>
    <w:uiPriority w:val="9"/>
    <w:semiHidden/>
    <w:rsid w:val="00E01B7C"/>
    <w:rPr>
      <w:rFonts w:eastAsiaTheme="majorEastAsia" w:cstheme="majorBidi"/>
      <w:i/>
      <w:iCs/>
      <w:color w:val="595959" w:themeColor="text1" w:themeTint="A6"/>
    </w:rPr>
  </w:style>
  <w:style w:type="character" w:customStyle="1" w:styleId="70">
    <w:name w:val="כותרת 7 תו"/>
    <w:basedOn w:val="a0"/>
    <w:link w:val="7"/>
    <w:uiPriority w:val="9"/>
    <w:semiHidden/>
    <w:rsid w:val="00E01B7C"/>
    <w:rPr>
      <w:rFonts w:eastAsiaTheme="majorEastAsia" w:cstheme="majorBidi"/>
      <w:color w:val="595959" w:themeColor="text1" w:themeTint="A6"/>
    </w:rPr>
  </w:style>
  <w:style w:type="character" w:customStyle="1" w:styleId="80">
    <w:name w:val="כותרת 8 תו"/>
    <w:basedOn w:val="a0"/>
    <w:link w:val="8"/>
    <w:uiPriority w:val="9"/>
    <w:semiHidden/>
    <w:rsid w:val="00E01B7C"/>
    <w:rPr>
      <w:rFonts w:eastAsiaTheme="majorEastAsia" w:cstheme="majorBidi"/>
      <w:i/>
      <w:iCs/>
      <w:color w:val="272727" w:themeColor="text1" w:themeTint="D8"/>
    </w:rPr>
  </w:style>
  <w:style w:type="character" w:customStyle="1" w:styleId="90">
    <w:name w:val="כותרת 9 תו"/>
    <w:basedOn w:val="a0"/>
    <w:link w:val="9"/>
    <w:uiPriority w:val="9"/>
    <w:semiHidden/>
    <w:rsid w:val="00E01B7C"/>
    <w:rPr>
      <w:rFonts w:eastAsiaTheme="majorEastAsia" w:cstheme="majorBidi"/>
      <w:color w:val="272727" w:themeColor="text1" w:themeTint="D8"/>
    </w:rPr>
  </w:style>
  <w:style w:type="paragraph" w:styleId="a3">
    <w:name w:val="Title"/>
    <w:basedOn w:val="a"/>
    <w:next w:val="a"/>
    <w:link w:val="a4"/>
    <w:uiPriority w:val="10"/>
    <w:qFormat/>
    <w:rsid w:val="00E01B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E01B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1B7C"/>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E01B7C"/>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E01B7C"/>
    <w:pPr>
      <w:spacing w:before="160"/>
      <w:jc w:val="center"/>
    </w:pPr>
    <w:rPr>
      <w:i/>
      <w:iCs/>
      <w:color w:val="404040" w:themeColor="text1" w:themeTint="BF"/>
    </w:rPr>
  </w:style>
  <w:style w:type="character" w:customStyle="1" w:styleId="a8">
    <w:name w:val="ציטוט תו"/>
    <w:basedOn w:val="a0"/>
    <w:link w:val="a7"/>
    <w:uiPriority w:val="29"/>
    <w:rsid w:val="00E01B7C"/>
    <w:rPr>
      <w:i/>
      <w:iCs/>
      <w:color w:val="404040" w:themeColor="text1" w:themeTint="BF"/>
    </w:rPr>
  </w:style>
  <w:style w:type="paragraph" w:styleId="a9">
    <w:name w:val="List Paragraph"/>
    <w:basedOn w:val="a"/>
    <w:uiPriority w:val="34"/>
    <w:qFormat/>
    <w:rsid w:val="00E01B7C"/>
    <w:pPr>
      <w:ind w:left="720"/>
      <w:contextualSpacing/>
    </w:pPr>
  </w:style>
  <w:style w:type="character" w:styleId="aa">
    <w:name w:val="Intense Emphasis"/>
    <w:basedOn w:val="a0"/>
    <w:uiPriority w:val="21"/>
    <w:qFormat/>
    <w:rsid w:val="00E01B7C"/>
    <w:rPr>
      <w:i/>
      <w:iCs/>
      <w:color w:val="0F4761" w:themeColor="accent1" w:themeShade="BF"/>
    </w:rPr>
  </w:style>
  <w:style w:type="paragraph" w:styleId="ab">
    <w:name w:val="Intense Quote"/>
    <w:basedOn w:val="a"/>
    <w:next w:val="a"/>
    <w:link w:val="ac"/>
    <w:uiPriority w:val="30"/>
    <w:qFormat/>
    <w:rsid w:val="00E01B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E01B7C"/>
    <w:rPr>
      <w:i/>
      <w:iCs/>
      <w:color w:val="0F4761" w:themeColor="accent1" w:themeShade="BF"/>
    </w:rPr>
  </w:style>
  <w:style w:type="character" w:styleId="ad">
    <w:name w:val="Intense Reference"/>
    <w:basedOn w:val="a0"/>
    <w:uiPriority w:val="32"/>
    <w:qFormat/>
    <w:rsid w:val="00E01B7C"/>
    <w:rPr>
      <w:b/>
      <w:bCs/>
      <w:smallCaps/>
      <w:color w:val="0F4761" w:themeColor="accent1" w:themeShade="BF"/>
      <w:spacing w:val="5"/>
    </w:rPr>
  </w:style>
  <w:style w:type="character" w:styleId="Hyperlink">
    <w:name w:val="Hyperlink"/>
    <w:basedOn w:val="a0"/>
    <w:uiPriority w:val="99"/>
    <w:unhideWhenUsed/>
    <w:rsid w:val="0042433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55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hotos.app.goo.gl/sXHhKdYtFeha36GU6"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1409</Words>
  <Characters>8036</Characters>
  <Application>Microsoft Office Word</Application>
  <DocSecurity>0</DocSecurity>
  <Lines>66</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חביאשווילי ליאור</dc:creator>
  <cp:keywords/>
  <dc:description/>
  <cp:lastModifiedBy>רונית גל</cp:lastModifiedBy>
  <cp:revision>9</cp:revision>
  <dcterms:created xsi:type="dcterms:W3CDTF">2024-06-10T14:53:00Z</dcterms:created>
  <dcterms:modified xsi:type="dcterms:W3CDTF">2024-06-10T15:40:00Z</dcterms:modified>
</cp:coreProperties>
</file>